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D03F1" w14:textId="54480BD2" w:rsidR="00066167" w:rsidRPr="0028536B" w:rsidRDefault="008D75B7" w:rsidP="0028536B">
      <w:pPr>
        <w:jc w:val="center"/>
        <w:rPr>
          <w:rFonts w:ascii="Arial" w:hAnsi="Arial" w:cs="Arial"/>
          <w:b/>
          <w:sz w:val="36"/>
          <w:szCs w:val="36"/>
          <w:u w:val="single"/>
        </w:rPr>
      </w:pPr>
      <w:r>
        <w:rPr>
          <w:rFonts w:ascii="Arial" w:hAnsi="Arial" w:cs="Arial"/>
          <w:b/>
          <w:sz w:val="36"/>
          <w:szCs w:val="36"/>
          <w:u w:val="single"/>
        </w:rPr>
        <w:t xml:space="preserve">Auxiliary Model </w:t>
      </w:r>
      <w:r w:rsidR="00B81FB9">
        <w:rPr>
          <w:rFonts w:ascii="Arial" w:hAnsi="Arial" w:cs="Arial"/>
          <w:b/>
          <w:sz w:val="36"/>
          <w:szCs w:val="36"/>
          <w:u w:val="single"/>
        </w:rPr>
        <w:t xml:space="preserve">of </w:t>
      </w:r>
      <w:r w:rsidR="00AF39F9" w:rsidRPr="004C299E">
        <w:rPr>
          <w:rFonts w:ascii="Arial" w:hAnsi="Arial" w:cs="Arial"/>
          <w:b/>
          <w:sz w:val="36"/>
          <w:szCs w:val="36"/>
          <w:u w:val="single"/>
        </w:rPr>
        <w:t xml:space="preserve">Care </w:t>
      </w:r>
      <w:r w:rsidR="004C299E">
        <w:rPr>
          <w:rFonts w:ascii="Arial" w:hAnsi="Arial" w:cs="Arial"/>
          <w:b/>
          <w:sz w:val="36"/>
          <w:szCs w:val="36"/>
          <w:u w:val="single"/>
        </w:rPr>
        <w:t xml:space="preserve">Priorities </w:t>
      </w:r>
      <w:r w:rsidR="00AF39F9" w:rsidRPr="004C299E">
        <w:rPr>
          <w:rFonts w:ascii="Arial" w:hAnsi="Arial" w:cs="Arial"/>
          <w:b/>
          <w:sz w:val="36"/>
          <w:szCs w:val="36"/>
          <w:u w:val="single"/>
        </w:rPr>
        <w:t>/</w:t>
      </w:r>
      <w:r w:rsidR="0028536B" w:rsidRPr="004C299E">
        <w:rPr>
          <w:rFonts w:ascii="Arial" w:hAnsi="Arial" w:cs="Arial"/>
          <w:b/>
          <w:sz w:val="36"/>
          <w:szCs w:val="36"/>
          <w:u w:val="single"/>
        </w:rPr>
        <w:t xml:space="preserve"> ICU Guide</w:t>
      </w:r>
    </w:p>
    <w:p w14:paraId="78BD0219" w14:textId="77777777" w:rsidR="0028536B" w:rsidRDefault="0028536B" w:rsidP="0028536B">
      <w:pPr>
        <w:rPr>
          <w:rFonts w:ascii="Arial" w:hAnsi="Arial" w:cs="Arial"/>
          <w:b/>
          <w:u w:val="single"/>
        </w:rPr>
        <w:sectPr w:rsidR="0028536B" w:rsidSect="00AF39F9">
          <w:headerReference w:type="default" r:id="rId7"/>
          <w:footerReference w:type="default" r:id="rId8"/>
          <w:pgSz w:w="12240" w:h="15840"/>
          <w:pgMar w:top="720" w:right="720" w:bottom="720" w:left="720" w:header="720" w:footer="720" w:gutter="0"/>
          <w:cols w:space="720"/>
          <w:docGrid w:linePitch="360"/>
        </w:sectPr>
      </w:pPr>
    </w:p>
    <w:p w14:paraId="436B0DFF" w14:textId="77777777" w:rsidR="0016442C" w:rsidRDefault="0016442C" w:rsidP="0016442C">
      <w:r>
        <w:rPr>
          <w:rFonts w:ascii="Arial" w:hAnsi="Arial" w:cs="Arial"/>
          <w:b/>
          <w:u w:val="single"/>
        </w:rPr>
        <w:t xml:space="preserve">Daily Care Priorities: </w:t>
      </w:r>
      <w:r>
        <w:t>(such as activities of daily living) are color coded and based on staffing and other resources, such as capacity/total patient volume and surge. The COLOR will be designated at the campus level every day during CODE ORANGE or when Crisis Standards of Care are designated.</w:t>
      </w:r>
      <w:r>
        <w:rPr>
          <w:rFonts w:ascii="Arial" w:hAnsi="Arial" w:cs="Arial"/>
          <w:bCs/>
        </w:rPr>
        <w:t xml:space="preserve"> </w:t>
      </w:r>
      <w:r>
        <w:t>Please note you can always do more if time, staffing and patient acuity allows.</w:t>
      </w:r>
    </w:p>
    <w:p w14:paraId="67D90A37" w14:textId="1599AC13" w:rsidR="0016442C" w:rsidRPr="00E52C13" w:rsidRDefault="0016442C" w:rsidP="0016442C">
      <w:pPr>
        <w:rPr>
          <w:rFonts w:ascii="Arial" w:hAnsi="Arial" w:cs="Arial"/>
          <w:bCs/>
        </w:rPr>
        <w:sectPr w:rsidR="0016442C" w:rsidRPr="00E52C13" w:rsidSect="00E13C75">
          <w:headerReference w:type="default" r:id="rId9"/>
          <w:footerReference w:type="default" r:id="rId10"/>
          <w:type w:val="continuous"/>
          <w:pgSz w:w="12240" w:h="15840"/>
          <w:pgMar w:top="720" w:right="720" w:bottom="720" w:left="720" w:header="720" w:footer="720" w:gutter="0"/>
          <w:cols w:space="720"/>
          <w:docGrid w:linePitch="360"/>
        </w:sectPr>
      </w:pPr>
    </w:p>
    <w:tbl>
      <w:tblPr>
        <w:tblStyle w:val="TableGrid"/>
        <w:tblW w:w="4788" w:type="dxa"/>
        <w:tblLook w:val="04A0" w:firstRow="1" w:lastRow="0" w:firstColumn="1" w:lastColumn="0" w:noHBand="0" w:noVBand="1"/>
      </w:tblPr>
      <w:tblGrid>
        <w:gridCol w:w="1496"/>
        <w:gridCol w:w="3292"/>
      </w:tblGrid>
      <w:tr w:rsidR="0016442C" w:rsidRPr="00BA7B52" w14:paraId="77B6F22F" w14:textId="77777777" w:rsidTr="0087444A">
        <w:tc>
          <w:tcPr>
            <w:tcW w:w="0" w:type="auto"/>
            <w:shd w:val="clear" w:color="auto" w:fill="FF0000"/>
          </w:tcPr>
          <w:p w14:paraId="667898D2" w14:textId="77777777" w:rsidR="0016442C" w:rsidRPr="00BA7B52" w:rsidRDefault="0016442C" w:rsidP="0087444A">
            <w:pPr>
              <w:rPr>
                <w:rFonts w:ascii="Arial" w:hAnsi="Arial" w:cs="Arial"/>
                <w:sz w:val="18"/>
                <w:szCs w:val="20"/>
              </w:rPr>
            </w:pPr>
            <w:r w:rsidRPr="00BA7B52">
              <w:rPr>
                <w:rFonts w:ascii="Arial" w:hAnsi="Arial" w:cs="Arial"/>
                <w:sz w:val="18"/>
                <w:szCs w:val="20"/>
              </w:rPr>
              <w:t>Mouth Care</w:t>
            </w:r>
          </w:p>
        </w:tc>
        <w:tc>
          <w:tcPr>
            <w:tcW w:w="3292" w:type="dxa"/>
            <w:vMerge w:val="restart"/>
            <w:shd w:val="clear" w:color="auto" w:fill="FF0000"/>
          </w:tcPr>
          <w:p w14:paraId="3B8BA7F3" w14:textId="77777777" w:rsidR="0016442C" w:rsidRPr="00BA7B52" w:rsidRDefault="0016442C" w:rsidP="0087444A">
            <w:pPr>
              <w:rPr>
                <w:rFonts w:ascii="Arial" w:hAnsi="Arial" w:cs="Arial"/>
                <w:sz w:val="18"/>
                <w:szCs w:val="20"/>
              </w:rPr>
            </w:pPr>
            <w:r>
              <w:rPr>
                <w:rFonts w:ascii="Arial" w:hAnsi="Arial" w:cs="Arial"/>
                <w:sz w:val="18"/>
                <w:szCs w:val="20"/>
              </w:rPr>
              <w:t>Complete these (“RED”) priorities when “red” is noted at the campus level for care priority.</w:t>
            </w:r>
          </w:p>
        </w:tc>
      </w:tr>
      <w:tr w:rsidR="0016442C" w:rsidRPr="00BA7B52" w14:paraId="1C850F5F" w14:textId="77777777" w:rsidTr="0087444A">
        <w:tc>
          <w:tcPr>
            <w:tcW w:w="0" w:type="auto"/>
            <w:shd w:val="clear" w:color="auto" w:fill="FF0000"/>
          </w:tcPr>
          <w:p w14:paraId="4075FE45" w14:textId="77777777" w:rsidR="0016442C" w:rsidRPr="00BA7B52" w:rsidRDefault="0016442C" w:rsidP="0087444A">
            <w:pPr>
              <w:rPr>
                <w:rFonts w:ascii="Arial" w:hAnsi="Arial" w:cs="Arial"/>
                <w:sz w:val="18"/>
                <w:szCs w:val="20"/>
              </w:rPr>
            </w:pPr>
            <w:r w:rsidRPr="00BA7B52">
              <w:rPr>
                <w:rFonts w:ascii="Arial" w:hAnsi="Arial" w:cs="Arial"/>
                <w:sz w:val="18"/>
                <w:szCs w:val="20"/>
              </w:rPr>
              <w:t>Peri Care</w:t>
            </w:r>
          </w:p>
        </w:tc>
        <w:tc>
          <w:tcPr>
            <w:tcW w:w="3292" w:type="dxa"/>
            <w:vMerge/>
            <w:shd w:val="clear" w:color="auto" w:fill="FF0000"/>
          </w:tcPr>
          <w:p w14:paraId="09A86706" w14:textId="77777777" w:rsidR="0016442C" w:rsidRPr="00BA7B52" w:rsidRDefault="0016442C" w:rsidP="0087444A">
            <w:pPr>
              <w:rPr>
                <w:rFonts w:ascii="Arial" w:hAnsi="Arial" w:cs="Arial"/>
                <w:sz w:val="18"/>
                <w:szCs w:val="20"/>
              </w:rPr>
            </w:pPr>
          </w:p>
        </w:tc>
      </w:tr>
      <w:tr w:rsidR="0016442C" w:rsidRPr="00BA7B52" w14:paraId="5E825FE0" w14:textId="77777777" w:rsidTr="0087444A">
        <w:tc>
          <w:tcPr>
            <w:tcW w:w="0" w:type="auto"/>
            <w:shd w:val="clear" w:color="auto" w:fill="FF0000"/>
          </w:tcPr>
          <w:p w14:paraId="37AB8036" w14:textId="77777777" w:rsidR="0016442C" w:rsidRPr="00BA7B52" w:rsidRDefault="0016442C" w:rsidP="0087444A">
            <w:pPr>
              <w:rPr>
                <w:rFonts w:ascii="Arial" w:hAnsi="Arial" w:cs="Arial"/>
                <w:sz w:val="20"/>
                <w:szCs w:val="20"/>
              </w:rPr>
            </w:pPr>
            <w:r w:rsidRPr="00BA7B52">
              <w:rPr>
                <w:rFonts w:ascii="Arial" w:hAnsi="Arial" w:cs="Arial"/>
                <w:sz w:val="18"/>
                <w:szCs w:val="20"/>
              </w:rPr>
              <w:t>Spokesperson Update</w:t>
            </w:r>
          </w:p>
        </w:tc>
        <w:tc>
          <w:tcPr>
            <w:tcW w:w="3292" w:type="dxa"/>
            <w:vMerge/>
            <w:shd w:val="clear" w:color="auto" w:fill="FF0000"/>
          </w:tcPr>
          <w:p w14:paraId="49626325" w14:textId="77777777" w:rsidR="0016442C" w:rsidRPr="00BA7B52" w:rsidRDefault="0016442C" w:rsidP="0087444A">
            <w:pPr>
              <w:rPr>
                <w:rFonts w:ascii="Arial" w:hAnsi="Arial" w:cs="Arial"/>
                <w:sz w:val="20"/>
                <w:szCs w:val="20"/>
              </w:rPr>
            </w:pPr>
          </w:p>
        </w:tc>
      </w:tr>
      <w:tr w:rsidR="0016442C" w:rsidRPr="00BA7B52" w14:paraId="147852BE" w14:textId="77777777" w:rsidTr="0087444A">
        <w:tc>
          <w:tcPr>
            <w:tcW w:w="0" w:type="auto"/>
            <w:shd w:val="clear" w:color="auto" w:fill="FFFF00"/>
          </w:tcPr>
          <w:p w14:paraId="4AA5019F" w14:textId="77777777" w:rsidR="0016442C" w:rsidRPr="00BA7B52" w:rsidRDefault="0016442C" w:rsidP="0087444A">
            <w:pPr>
              <w:rPr>
                <w:rFonts w:ascii="Arial" w:hAnsi="Arial" w:cs="Arial"/>
                <w:sz w:val="18"/>
              </w:rPr>
            </w:pPr>
            <w:r w:rsidRPr="00BA7B52">
              <w:rPr>
                <w:rFonts w:ascii="Arial" w:hAnsi="Arial" w:cs="Arial"/>
                <w:sz w:val="18"/>
              </w:rPr>
              <w:t>Partial Bath</w:t>
            </w:r>
          </w:p>
        </w:tc>
        <w:tc>
          <w:tcPr>
            <w:tcW w:w="3292" w:type="dxa"/>
            <w:vMerge w:val="restart"/>
            <w:shd w:val="clear" w:color="auto" w:fill="FFFF00"/>
          </w:tcPr>
          <w:p w14:paraId="373C0428" w14:textId="77777777" w:rsidR="0016442C" w:rsidRPr="00BA7B52" w:rsidRDefault="0016442C" w:rsidP="0087444A">
            <w:pPr>
              <w:rPr>
                <w:rFonts w:ascii="Arial" w:hAnsi="Arial" w:cs="Arial"/>
                <w:sz w:val="18"/>
              </w:rPr>
            </w:pPr>
            <w:r>
              <w:rPr>
                <w:rFonts w:ascii="Arial" w:hAnsi="Arial" w:cs="Arial"/>
                <w:sz w:val="18"/>
              </w:rPr>
              <w:t>Complete these (“YELLOW”) priorities in addition to “red” priorities when “yellow” is noted at the campus level for care priority.</w:t>
            </w:r>
          </w:p>
        </w:tc>
      </w:tr>
      <w:tr w:rsidR="0016442C" w:rsidRPr="00BA7B52" w14:paraId="36D492B1" w14:textId="77777777" w:rsidTr="0087444A">
        <w:tc>
          <w:tcPr>
            <w:tcW w:w="0" w:type="auto"/>
            <w:shd w:val="clear" w:color="auto" w:fill="FFFF00"/>
          </w:tcPr>
          <w:p w14:paraId="670AFF30" w14:textId="77777777" w:rsidR="0016442C" w:rsidRPr="00BA7B52" w:rsidRDefault="0016442C" w:rsidP="0087444A">
            <w:pPr>
              <w:rPr>
                <w:rFonts w:ascii="Arial" w:hAnsi="Arial" w:cs="Arial"/>
                <w:sz w:val="18"/>
              </w:rPr>
            </w:pPr>
            <w:r w:rsidRPr="00BA7B52">
              <w:rPr>
                <w:rFonts w:ascii="Arial" w:hAnsi="Arial" w:cs="Arial"/>
                <w:sz w:val="18"/>
              </w:rPr>
              <w:t>Dermal Defense</w:t>
            </w:r>
          </w:p>
        </w:tc>
        <w:tc>
          <w:tcPr>
            <w:tcW w:w="3292" w:type="dxa"/>
            <w:vMerge/>
            <w:shd w:val="clear" w:color="auto" w:fill="FFFF00"/>
          </w:tcPr>
          <w:p w14:paraId="2BECCF2C" w14:textId="77777777" w:rsidR="0016442C" w:rsidRPr="00BA7B52" w:rsidRDefault="0016442C" w:rsidP="0087444A">
            <w:pPr>
              <w:rPr>
                <w:rFonts w:ascii="Arial" w:hAnsi="Arial" w:cs="Arial"/>
                <w:sz w:val="18"/>
              </w:rPr>
            </w:pPr>
          </w:p>
        </w:tc>
      </w:tr>
      <w:tr w:rsidR="0016442C" w:rsidRPr="00BA7B52" w14:paraId="28DE7AA7" w14:textId="77777777" w:rsidTr="0087444A">
        <w:tc>
          <w:tcPr>
            <w:tcW w:w="0" w:type="auto"/>
            <w:shd w:val="clear" w:color="auto" w:fill="FFFF00"/>
          </w:tcPr>
          <w:p w14:paraId="140C63A0" w14:textId="77777777" w:rsidR="0016442C" w:rsidRPr="00BA7B52" w:rsidRDefault="0016442C" w:rsidP="0087444A">
            <w:pPr>
              <w:rPr>
                <w:rFonts w:ascii="Arial" w:hAnsi="Arial" w:cs="Arial"/>
                <w:sz w:val="18"/>
              </w:rPr>
            </w:pPr>
            <w:r w:rsidRPr="00BA7B52">
              <w:rPr>
                <w:rFonts w:ascii="Arial" w:hAnsi="Arial" w:cs="Arial"/>
                <w:sz w:val="18"/>
              </w:rPr>
              <w:t>Patient Education</w:t>
            </w:r>
          </w:p>
        </w:tc>
        <w:tc>
          <w:tcPr>
            <w:tcW w:w="3292" w:type="dxa"/>
            <w:vMerge/>
            <w:shd w:val="clear" w:color="auto" w:fill="FFFF00"/>
          </w:tcPr>
          <w:p w14:paraId="3A56A401" w14:textId="77777777" w:rsidR="0016442C" w:rsidRPr="00BA7B52" w:rsidRDefault="0016442C" w:rsidP="0087444A">
            <w:pPr>
              <w:rPr>
                <w:rFonts w:ascii="Arial" w:hAnsi="Arial" w:cs="Arial"/>
                <w:sz w:val="18"/>
              </w:rPr>
            </w:pPr>
          </w:p>
        </w:tc>
      </w:tr>
      <w:tr w:rsidR="0016442C" w:rsidRPr="00BA7B52" w14:paraId="3883EB79" w14:textId="77777777" w:rsidTr="0087444A">
        <w:tc>
          <w:tcPr>
            <w:tcW w:w="0" w:type="auto"/>
            <w:shd w:val="clear" w:color="auto" w:fill="00B050"/>
          </w:tcPr>
          <w:p w14:paraId="7A142CA9" w14:textId="77777777" w:rsidR="0016442C" w:rsidRPr="00BA7B52" w:rsidRDefault="0016442C" w:rsidP="0087444A">
            <w:pPr>
              <w:rPr>
                <w:rFonts w:ascii="Arial" w:hAnsi="Arial" w:cs="Arial"/>
                <w:sz w:val="18"/>
              </w:rPr>
            </w:pPr>
            <w:r w:rsidRPr="00BA7B52">
              <w:rPr>
                <w:rFonts w:ascii="Arial" w:hAnsi="Arial" w:cs="Arial"/>
                <w:sz w:val="18"/>
              </w:rPr>
              <w:t>Full Bath</w:t>
            </w:r>
          </w:p>
        </w:tc>
        <w:tc>
          <w:tcPr>
            <w:tcW w:w="3292" w:type="dxa"/>
            <w:vMerge w:val="restart"/>
            <w:shd w:val="clear" w:color="auto" w:fill="00B050"/>
          </w:tcPr>
          <w:p w14:paraId="730240FC" w14:textId="77777777" w:rsidR="0016442C" w:rsidRPr="00BA7B52" w:rsidRDefault="0016442C" w:rsidP="0087444A">
            <w:pPr>
              <w:rPr>
                <w:rFonts w:ascii="Arial" w:hAnsi="Arial" w:cs="Arial"/>
                <w:sz w:val="18"/>
              </w:rPr>
            </w:pPr>
            <w:r>
              <w:rPr>
                <w:rFonts w:ascii="Arial" w:hAnsi="Arial" w:cs="Arial"/>
                <w:sz w:val="18"/>
              </w:rPr>
              <w:t>Complete these (“green”) care priorities in addition to “red” and “yellow” when “green” is noted at the campus level.</w:t>
            </w:r>
          </w:p>
        </w:tc>
      </w:tr>
      <w:tr w:rsidR="0016442C" w:rsidRPr="00BA7B52" w14:paraId="6CA0368B" w14:textId="77777777" w:rsidTr="0087444A">
        <w:tc>
          <w:tcPr>
            <w:tcW w:w="0" w:type="auto"/>
            <w:shd w:val="clear" w:color="auto" w:fill="00B050"/>
          </w:tcPr>
          <w:p w14:paraId="37ED5866" w14:textId="77777777" w:rsidR="0016442C" w:rsidRPr="00BA7B52" w:rsidRDefault="0016442C" w:rsidP="0087444A">
            <w:pPr>
              <w:rPr>
                <w:rFonts w:ascii="Arial" w:hAnsi="Arial" w:cs="Arial"/>
                <w:sz w:val="18"/>
              </w:rPr>
            </w:pPr>
            <w:r w:rsidRPr="00BA7B52">
              <w:rPr>
                <w:rFonts w:ascii="Arial" w:hAnsi="Arial" w:cs="Arial"/>
                <w:sz w:val="18"/>
              </w:rPr>
              <w:t>Care Planning</w:t>
            </w:r>
          </w:p>
        </w:tc>
        <w:tc>
          <w:tcPr>
            <w:tcW w:w="3292" w:type="dxa"/>
            <w:vMerge/>
            <w:shd w:val="clear" w:color="auto" w:fill="00B050"/>
          </w:tcPr>
          <w:p w14:paraId="276519EC" w14:textId="77777777" w:rsidR="0016442C" w:rsidRPr="00BA7B52" w:rsidRDefault="0016442C" w:rsidP="0087444A">
            <w:pPr>
              <w:rPr>
                <w:rFonts w:ascii="Arial" w:hAnsi="Arial" w:cs="Arial"/>
                <w:sz w:val="18"/>
              </w:rPr>
            </w:pPr>
          </w:p>
        </w:tc>
      </w:tr>
      <w:tr w:rsidR="0016442C" w:rsidRPr="00BA7B52" w14:paraId="68A676DB" w14:textId="77777777" w:rsidTr="0087444A">
        <w:tc>
          <w:tcPr>
            <w:tcW w:w="0" w:type="auto"/>
            <w:shd w:val="clear" w:color="auto" w:fill="00B050"/>
          </w:tcPr>
          <w:p w14:paraId="59595B18" w14:textId="77777777" w:rsidR="0016442C" w:rsidRPr="00BA7B52" w:rsidRDefault="0016442C" w:rsidP="0087444A">
            <w:pPr>
              <w:rPr>
                <w:rFonts w:ascii="Arial" w:hAnsi="Arial" w:cs="Arial"/>
                <w:sz w:val="18"/>
              </w:rPr>
            </w:pPr>
            <w:r w:rsidRPr="00BA7B52">
              <w:rPr>
                <w:rFonts w:ascii="Arial" w:hAnsi="Arial" w:cs="Arial"/>
                <w:sz w:val="18"/>
              </w:rPr>
              <w:t>Medication Education</w:t>
            </w:r>
          </w:p>
        </w:tc>
        <w:tc>
          <w:tcPr>
            <w:tcW w:w="3292" w:type="dxa"/>
            <w:vMerge/>
            <w:shd w:val="clear" w:color="auto" w:fill="00B050"/>
          </w:tcPr>
          <w:p w14:paraId="54089770" w14:textId="77777777" w:rsidR="0016442C" w:rsidRPr="00BA7B52" w:rsidRDefault="0016442C" w:rsidP="0087444A">
            <w:pPr>
              <w:rPr>
                <w:rFonts w:ascii="Arial" w:hAnsi="Arial" w:cs="Arial"/>
                <w:sz w:val="18"/>
              </w:rPr>
            </w:pPr>
          </w:p>
        </w:tc>
      </w:tr>
      <w:tr w:rsidR="0016442C" w:rsidRPr="00BA7B52" w14:paraId="183C4532" w14:textId="77777777" w:rsidTr="0087444A">
        <w:tc>
          <w:tcPr>
            <w:tcW w:w="0" w:type="auto"/>
            <w:shd w:val="clear" w:color="auto" w:fill="00B050"/>
          </w:tcPr>
          <w:p w14:paraId="552AA139" w14:textId="77777777" w:rsidR="0016442C" w:rsidRPr="00BA7B52" w:rsidRDefault="0016442C" w:rsidP="0087444A">
            <w:pPr>
              <w:rPr>
                <w:rFonts w:ascii="Arial" w:hAnsi="Arial" w:cs="Arial"/>
                <w:sz w:val="18"/>
              </w:rPr>
            </w:pPr>
            <w:r w:rsidRPr="00BA7B52">
              <w:rPr>
                <w:rFonts w:ascii="Arial" w:hAnsi="Arial" w:cs="Arial"/>
                <w:sz w:val="18"/>
              </w:rPr>
              <w:t>OOB</w:t>
            </w:r>
          </w:p>
        </w:tc>
        <w:tc>
          <w:tcPr>
            <w:tcW w:w="3292" w:type="dxa"/>
            <w:vMerge/>
            <w:shd w:val="clear" w:color="auto" w:fill="00B050"/>
          </w:tcPr>
          <w:p w14:paraId="5F77F699" w14:textId="77777777" w:rsidR="0016442C" w:rsidRPr="00BA7B52" w:rsidRDefault="0016442C" w:rsidP="0087444A">
            <w:pPr>
              <w:rPr>
                <w:rFonts w:ascii="Arial" w:hAnsi="Arial" w:cs="Arial"/>
                <w:sz w:val="18"/>
              </w:rPr>
            </w:pPr>
          </w:p>
        </w:tc>
      </w:tr>
    </w:tbl>
    <w:p w14:paraId="42A3B2F1" w14:textId="77777777" w:rsidR="0016442C" w:rsidRDefault="0016442C" w:rsidP="00BA7B52">
      <w:pPr>
        <w:spacing w:after="0"/>
        <w:rPr>
          <w:rFonts w:ascii="Arial" w:hAnsi="Arial" w:cs="Arial"/>
          <w:b/>
        </w:rPr>
      </w:pPr>
    </w:p>
    <w:p w14:paraId="3C5DA10B" w14:textId="77777777" w:rsidR="0016442C" w:rsidRDefault="0016442C" w:rsidP="00BA7B52">
      <w:pPr>
        <w:spacing w:after="0"/>
        <w:rPr>
          <w:rFonts w:ascii="Arial" w:hAnsi="Arial" w:cs="Arial"/>
          <w:b/>
        </w:rPr>
      </w:pPr>
    </w:p>
    <w:p w14:paraId="06067937" w14:textId="1D14A729" w:rsidR="0028536B" w:rsidRPr="009C3C1C" w:rsidRDefault="0028536B" w:rsidP="00BA7B52">
      <w:pPr>
        <w:spacing w:after="0"/>
        <w:rPr>
          <w:rFonts w:ascii="Arial" w:hAnsi="Arial" w:cs="Arial"/>
          <w:b/>
        </w:rPr>
      </w:pPr>
      <w:r w:rsidRPr="009C3C1C">
        <w:rPr>
          <w:rFonts w:ascii="Arial" w:hAnsi="Arial" w:cs="Arial"/>
          <w:b/>
        </w:rPr>
        <w:t>Lead ICU RN Responsibilities</w:t>
      </w:r>
    </w:p>
    <w:tbl>
      <w:tblPr>
        <w:tblStyle w:val="TableGrid"/>
        <w:tblW w:w="5423" w:type="pct"/>
        <w:tblLook w:val="04A0" w:firstRow="1" w:lastRow="0" w:firstColumn="1" w:lastColumn="0" w:noHBand="0" w:noVBand="1"/>
      </w:tblPr>
      <w:tblGrid>
        <w:gridCol w:w="367"/>
        <w:gridCol w:w="4308"/>
      </w:tblGrid>
      <w:tr w:rsidR="009C3C1C" w:rsidRPr="00293E9B" w14:paraId="3F7A259B" w14:textId="77777777" w:rsidTr="0075651C">
        <w:tc>
          <w:tcPr>
            <w:tcW w:w="393" w:type="pct"/>
          </w:tcPr>
          <w:p w14:paraId="4164D779" w14:textId="77777777" w:rsidR="009C3C1C" w:rsidRPr="00293E9B" w:rsidRDefault="009C3C1C" w:rsidP="009C3C1C">
            <w:pPr>
              <w:jc w:val="center"/>
              <w:rPr>
                <w:rFonts w:ascii="Arial" w:hAnsi="Arial" w:cs="Arial"/>
                <w:sz w:val="18"/>
                <w:szCs w:val="18"/>
              </w:rPr>
            </w:pPr>
          </w:p>
        </w:tc>
        <w:tc>
          <w:tcPr>
            <w:tcW w:w="4607" w:type="pct"/>
          </w:tcPr>
          <w:p w14:paraId="54AB020A" w14:textId="77777777" w:rsidR="009C3C1C" w:rsidRPr="00BA7B52" w:rsidRDefault="009C3C1C" w:rsidP="009C3C1C">
            <w:pPr>
              <w:rPr>
                <w:rFonts w:ascii="Arial" w:hAnsi="Arial" w:cs="Arial"/>
                <w:sz w:val="18"/>
                <w:szCs w:val="18"/>
              </w:rPr>
            </w:pPr>
            <w:r w:rsidRPr="00BA7B52">
              <w:rPr>
                <w:rFonts w:ascii="Arial" w:hAnsi="Arial" w:cs="Arial"/>
                <w:sz w:val="18"/>
                <w:szCs w:val="18"/>
              </w:rPr>
              <w:t>ICU Specific Assessments</w:t>
            </w:r>
          </w:p>
        </w:tc>
      </w:tr>
      <w:tr w:rsidR="009C3C1C" w:rsidRPr="00293E9B" w14:paraId="587F7AEE" w14:textId="77777777" w:rsidTr="0075651C">
        <w:tc>
          <w:tcPr>
            <w:tcW w:w="393" w:type="pct"/>
          </w:tcPr>
          <w:p w14:paraId="4C017B55" w14:textId="77777777" w:rsidR="009C3C1C" w:rsidRPr="00293E9B" w:rsidRDefault="009C3C1C" w:rsidP="009C3C1C">
            <w:pPr>
              <w:jc w:val="center"/>
              <w:rPr>
                <w:rFonts w:ascii="Arial" w:hAnsi="Arial" w:cs="Arial"/>
                <w:sz w:val="18"/>
                <w:szCs w:val="18"/>
              </w:rPr>
            </w:pPr>
          </w:p>
        </w:tc>
        <w:tc>
          <w:tcPr>
            <w:tcW w:w="4607" w:type="pct"/>
          </w:tcPr>
          <w:p w14:paraId="49A4F608" w14:textId="05A30029" w:rsidR="009C3C1C" w:rsidRPr="00BA7B52" w:rsidRDefault="009C3C1C" w:rsidP="00B81FB9">
            <w:pPr>
              <w:rPr>
                <w:rFonts w:ascii="Arial" w:hAnsi="Arial" w:cs="Arial"/>
                <w:sz w:val="18"/>
                <w:szCs w:val="18"/>
              </w:rPr>
            </w:pPr>
            <w:r w:rsidRPr="00BA7B52">
              <w:rPr>
                <w:rFonts w:ascii="Arial" w:hAnsi="Arial" w:cs="Arial"/>
                <w:sz w:val="18"/>
                <w:szCs w:val="18"/>
              </w:rPr>
              <w:t>Hemodynamic Management</w:t>
            </w:r>
            <w:r w:rsidR="00B81FB9">
              <w:rPr>
                <w:rFonts w:ascii="Arial" w:hAnsi="Arial" w:cs="Arial"/>
                <w:sz w:val="18"/>
                <w:szCs w:val="18"/>
              </w:rPr>
              <w:t xml:space="preserve"> and </w:t>
            </w:r>
            <w:r w:rsidRPr="00BA7B52">
              <w:rPr>
                <w:rFonts w:ascii="Arial" w:hAnsi="Arial" w:cs="Arial"/>
                <w:sz w:val="18"/>
                <w:szCs w:val="18"/>
              </w:rPr>
              <w:t>Drip Titrations:</w:t>
            </w:r>
            <w:r w:rsidR="008D75B7">
              <w:rPr>
                <w:rFonts w:ascii="Arial" w:hAnsi="Arial" w:cs="Arial"/>
                <w:sz w:val="18"/>
                <w:szCs w:val="18"/>
              </w:rPr>
              <w:t xml:space="preserve"> </w:t>
            </w:r>
            <w:r w:rsidRPr="00BA7B52">
              <w:rPr>
                <w:rFonts w:ascii="Arial" w:hAnsi="Arial" w:cs="Arial"/>
                <w:sz w:val="18"/>
                <w:szCs w:val="18"/>
              </w:rPr>
              <w:t>Paralytics, vasopressors, opioid, and sedation.</w:t>
            </w:r>
          </w:p>
        </w:tc>
      </w:tr>
      <w:tr w:rsidR="00690738" w:rsidRPr="00293E9B" w14:paraId="53E03521" w14:textId="77777777" w:rsidTr="0075651C">
        <w:tc>
          <w:tcPr>
            <w:tcW w:w="393" w:type="pct"/>
          </w:tcPr>
          <w:p w14:paraId="2D9BD720" w14:textId="77777777" w:rsidR="00690738" w:rsidRPr="00293E9B" w:rsidRDefault="00690738" w:rsidP="009C3C1C">
            <w:pPr>
              <w:jc w:val="center"/>
              <w:rPr>
                <w:rFonts w:ascii="Arial" w:hAnsi="Arial" w:cs="Arial"/>
                <w:sz w:val="18"/>
                <w:szCs w:val="18"/>
              </w:rPr>
            </w:pPr>
          </w:p>
        </w:tc>
        <w:tc>
          <w:tcPr>
            <w:tcW w:w="4607" w:type="pct"/>
          </w:tcPr>
          <w:p w14:paraId="4E98B839" w14:textId="3EECD0A6" w:rsidR="00690738" w:rsidRPr="00BA7B52" w:rsidRDefault="00191C7B" w:rsidP="009C3C1C">
            <w:pPr>
              <w:rPr>
                <w:rFonts w:ascii="Arial" w:hAnsi="Arial" w:cs="Arial"/>
                <w:sz w:val="18"/>
                <w:szCs w:val="18"/>
              </w:rPr>
            </w:pPr>
            <w:r>
              <w:rPr>
                <w:rFonts w:ascii="Arial" w:hAnsi="Arial" w:cs="Arial"/>
                <w:sz w:val="18"/>
                <w:szCs w:val="18"/>
              </w:rPr>
              <w:t>ICU devices</w:t>
            </w:r>
          </w:p>
        </w:tc>
      </w:tr>
      <w:tr w:rsidR="009C3C1C" w:rsidRPr="00293E9B" w14:paraId="3A0EC777" w14:textId="77777777" w:rsidTr="0075651C">
        <w:tc>
          <w:tcPr>
            <w:tcW w:w="393" w:type="pct"/>
          </w:tcPr>
          <w:p w14:paraId="5B630555" w14:textId="77777777" w:rsidR="009C3C1C" w:rsidRPr="00293E9B" w:rsidRDefault="009C3C1C" w:rsidP="009C3C1C">
            <w:pPr>
              <w:jc w:val="center"/>
              <w:rPr>
                <w:rFonts w:ascii="Arial" w:hAnsi="Arial" w:cs="Arial"/>
                <w:sz w:val="18"/>
                <w:szCs w:val="18"/>
              </w:rPr>
            </w:pPr>
          </w:p>
        </w:tc>
        <w:tc>
          <w:tcPr>
            <w:tcW w:w="4607" w:type="pct"/>
          </w:tcPr>
          <w:p w14:paraId="59BCC642" w14:textId="0CD1FFCB" w:rsidR="009C3C1C" w:rsidRPr="00BA7B52" w:rsidRDefault="009C3C1C" w:rsidP="00873475">
            <w:pPr>
              <w:rPr>
                <w:rFonts w:ascii="Arial" w:hAnsi="Arial" w:cs="Arial"/>
                <w:sz w:val="18"/>
                <w:szCs w:val="18"/>
              </w:rPr>
            </w:pPr>
            <w:r w:rsidRPr="00BA7B52">
              <w:rPr>
                <w:rFonts w:ascii="Arial" w:hAnsi="Arial" w:cs="Arial"/>
                <w:sz w:val="18"/>
                <w:szCs w:val="18"/>
              </w:rPr>
              <w:t>Rhythm Strips Q8hour (EKG, A-line, CVP, etc.); alarm review</w:t>
            </w:r>
          </w:p>
        </w:tc>
      </w:tr>
      <w:tr w:rsidR="009C3C1C" w:rsidRPr="00293E9B" w14:paraId="0109C2C7" w14:textId="77777777" w:rsidTr="0075651C">
        <w:tc>
          <w:tcPr>
            <w:tcW w:w="393" w:type="pct"/>
          </w:tcPr>
          <w:p w14:paraId="6406FE57" w14:textId="77777777" w:rsidR="009C3C1C" w:rsidRPr="00293E9B" w:rsidRDefault="009C3C1C" w:rsidP="009C3C1C">
            <w:pPr>
              <w:jc w:val="center"/>
              <w:rPr>
                <w:rFonts w:ascii="Arial" w:hAnsi="Arial" w:cs="Arial"/>
                <w:sz w:val="18"/>
                <w:szCs w:val="18"/>
              </w:rPr>
            </w:pPr>
          </w:p>
        </w:tc>
        <w:tc>
          <w:tcPr>
            <w:tcW w:w="4607" w:type="pct"/>
          </w:tcPr>
          <w:p w14:paraId="7B582ED6" w14:textId="77777777" w:rsidR="009C3C1C" w:rsidRPr="00BA7B52" w:rsidRDefault="009C3C1C" w:rsidP="009C3C1C">
            <w:pPr>
              <w:rPr>
                <w:rFonts w:ascii="Arial" w:hAnsi="Arial" w:cs="Arial"/>
                <w:sz w:val="18"/>
                <w:szCs w:val="18"/>
              </w:rPr>
            </w:pPr>
            <w:r w:rsidRPr="00BA7B52">
              <w:rPr>
                <w:rFonts w:ascii="Arial" w:hAnsi="Arial" w:cs="Arial"/>
                <w:sz w:val="18"/>
                <w:szCs w:val="18"/>
              </w:rPr>
              <w:t>Trach Care/ETT Suctioning</w:t>
            </w:r>
          </w:p>
        </w:tc>
      </w:tr>
      <w:tr w:rsidR="009C3C1C" w:rsidRPr="00293E9B" w14:paraId="51132942" w14:textId="77777777" w:rsidTr="0075651C">
        <w:tc>
          <w:tcPr>
            <w:tcW w:w="393" w:type="pct"/>
          </w:tcPr>
          <w:p w14:paraId="4EFC294C" w14:textId="77777777" w:rsidR="009C3C1C" w:rsidRPr="00293E9B" w:rsidRDefault="009C3C1C" w:rsidP="009C3C1C">
            <w:pPr>
              <w:jc w:val="center"/>
              <w:rPr>
                <w:rFonts w:ascii="Arial" w:hAnsi="Arial" w:cs="Arial"/>
                <w:sz w:val="18"/>
                <w:szCs w:val="18"/>
              </w:rPr>
            </w:pPr>
          </w:p>
        </w:tc>
        <w:tc>
          <w:tcPr>
            <w:tcW w:w="4607" w:type="pct"/>
          </w:tcPr>
          <w:p w14:paraId="3AC92166" w14:textId="1E6A18BC" w:rsidR="009C3C1C" w:rsidRPr="00BA7B52" w:rsidRDefault="009C3C1C" w:rsidP="009C3C1C">
            <w:pPr>
              <w:rPr>
                <w:rFonts w:ascii="Arial" w:hAnsi="Arial" w:cs="Arial"/>
                <w:sz w:val="18"/>
                <w:szCs w:val="18"/>
              </w:rPr>
            </w:pPr>
            <w:r w:rsidRPr="00BA7B52">
              <w:rPr>
                <w:rFonts w:ascii="Arial" w:hAnsi="Arial" w:cs="Arial"/>
                <w:sz w:val="18"/>
                <w:szCs w:val="18"/>
              </w:rPr>
              <w:t>Equipment checks</w:t>
            </w:r>
            <w:r w:rsidR="00B81FB9">
              <w:rPr>
                <w:rFonts w:ascii="Arial" w:hAnsi="Arial" w:cs="Arial"/>
                <w:sz w:val="18"/>
                <w:szCs w:val="18"/>
              </w:rPr>
              <w:t xml:space="preserve"> (Chest tubes, bili-drains, etc.)</w:t>
            </w:r>
          </w:p>
        </w:tc>
      </w:tr>
      <w:tr w:rsidR="009C3C1C" w:rsidRPr="00293E9B" w14:paraId="7E79EC6A" w14:textId="77777777" w:rsidTr="00873475">
        <w:trPr>
          <w:trHeight w:val="440"/>
        </w:trPr>
        <w:tc>
          <w:tcPr>
            <w:tcW w:w="393" w:type="pct"/>
          </w:tcPr>
          <w:p w14:paraId="6722B5B2" w14:textId="77777777" w:rsidR="009C3C1C" w:rsidRPr="00293E9B" w:rsidRDefault="009C3C1C" w:rsidP="009C3C1C">
            <w:pPr>
              <w:rPr>
                <w:rFonts w:ascii="Arial" w:hAnsi="Arial" w:cs="Arial"/>
                <w:sz w:val="18"/>
                <w:szCs w:val="18"/>
              </w:rPr>
            </w:pPr>
          </w:p>
        </w:tc>
        <w:tc>
          <w:tcPr>
            <w:tcW w:w="4607" w:type="pct"/>
          </w:tcPr>
          <w:p w14:paraId="39A15D02" w14:textId="77777777" w:rsidR="009C3C1C" w:rsidRPr="00BA7B52" w:rsidRDefault="009C3C1C" w:rsidP="009C3C1C">
            <w:pPr>
              <w:rPr>
                <w:rFonts w:ascii="Arial" w:hAnsi="Arial" w:cs="Arial"/>
                <w:sz w:val="18"/>
                <w:szCs w:val="18"/>
              </w:rPr>
            </w:pPr>
            <w:r w:rsidRPr="00BA7B52">
              <w:rPr>
                <w:rFonts w:ascii="Arial" w:hAnsi="Arial" w:cs="Arial"/>
                <w:sz w:val="18"/>
                <w:szCs w:val="18"/>
              </w:rPr>
              <w:t>Verify Documentation of Non-ICU RN</w:t>
            </w:r>
            <w:r w:rsidR="004C299E">
              <w:rPr>
                <w:rFonts w:ascii="Arial" w:hAnsi="Arial" w:cs="Arial"/>
                <w:sz w:val="18"/>
                <w:szCs w:val="18"/>
              </w:rPr>
              <w:t>; responsible for shift and transfer handoff.</w:t>
            </w:r>
          </w:p>
        </w:tc>
      </w:tr>
      <w:tr w:rsidR="00B81FB9" w:rsidRPr="00293E9B" w14:paraId="168B7FB8" w14:textId="77777777" w:rsidTr="0075651C">
        <w:tc>
          <w:tcPr>
            <w:tcW w:w="393" w:type="pct"/>
          </w:tcPr>
          <w:p w14:paraId="3E1D3205" w14:textId="77777777" w:rsidR="00B81FB9" w:rsidRPr="00293E9B" w:rsidRDefault="00B81FB9" w:rsidP="009C3C1C">
            <w:pPr>
              <w:rPr>
                <w:rFonts w:ascii="Arial" w:hAnsi="Arial" w:cs="Arial"/>
                <w:sz w:val="18"/>
                <w:szCs w:val="18"/>
              </w:rPr>
            </w:pPr>
          </w:p>
        </w:tc>
        <w:tc>
          <w:tcPr>
            <w:tcW w:w="4607" w:type="pct"/>
          </w:tcPr>
          <w:p w14:paraId="0114D066" w14:textId="65D60AC9" w:rsidR="00B81FB9" w:rsidRPr="00BA7B52" w:rsidRDefault="00B81FB9" w:rsidP="009C3C1C">
            <w:pPr>
              <w:rPr>
                <w:rFonts w:ascii="Arial" w:hAnsi="Arial" w:cs="Arial"/>
                <w:sz w:val="18"/>
                <w:szCs w:val="18"/>
              </w:rPr>
            </w:pPr>
            <w:r>
              <w:rPr>
                <w:rFonts w:ascii="Arial" w:hAnsi="Arial" w:cs="Arial"/>
                <w:sz w:val="18"/>
                <w:szCs w:val="18"/>
              </w:rPr>
              <w:t>Restraint Management (team approach)</w:t>
            </w:r>
          </w:p>
        </w:tc>
      </w:tr>
      <w:tr w:rsidR="00873475" w:rsidRPr="00293E9B" w14:paraId="34BEF3D0" w14:textId="77777777" w:rsidTr="0075651C">
        <w:tc>
          <w:tcPr>
            <w:tcW w:w="393" w:type="pct"/>
          </w:tcPr>
          <w:p w14:paraId="2E3AD442" w14:textId="77777777" w:rsidR="00873475" w:rsidRPr="00293E9B" w:rsidRDefault="00873475" w:rsidP="009C3C1C">
            <w:pPr>
              <w:rPr>
                <w:rFonts w:ascii="Arial" w:hAnsi="Arial" w:cs="Arial"/>
                <w:sz w:val="18"/>
                <w:szCs w:val="18"/>
              </w:rPr>
            </w:pPr>
          </w:p>
        </w:tc>
        <w:tc>
          <w:tcPr>
            <w:tcW w:w="4607" w:type="pct"/>
          </w:tcPr>
          <w:p w14:paraId="21EDA425" w14:textId="34182B76" w:rsidR="00873475" w:rsidRDefault="00873475" w:rsidP="009C3C1C">
            <w:pPr>
              <w:rPr>
                <w:rFonts w:ascii="Arial" w:hAnsi="Arial" w:cs="Arial"/>
                <w:sz w:val="18"/>
                <w:szCs w:val="18"/>
              </w:rPr>
            </w:pPr>
            <w:r>
              <w:rPr>
                <w:rFonts w:ascii="Arial" w:hAnsi="Arial" w:cs="Arial"/>
                <w:sz w:val="18"/>
                <w:szCs w:val="18"/>
              </w:rPr>
              <w:t>Pronation / Repositioning</w:t>
            </w:r>
          </w:p>
        </w:tc>
      </w:tr>
    </w:tbl>
    <w:p w14:paraId="266FA4C8" w14:textId="77777777" w:rsidR="00BA7B52" w:rsidRDefault="00BA7B52" w:rsidP="00BA7B52">
      <w:pPr>
        <w:spacing w:after="0"/>
        <w:rPr>
          <w:rFonts w:ascii="Arial" w:hAnsi="Arial" w:cs="Arial"/>
          <w:b/>
          <w:szCs w:val="18"/>
        </w:rPr>
      </w:pPr>
    </w:p>
    <w:p w14:paraId="24115351" w14:textId="77777777" w:rsidR="0028536B" w:rsidRPr="00BA7B52" w:rsidRDefault="0028536B" w:rsidP="00BA7B52">
      <w:pPr>
        <w:spacing w:after="0"/>
        <w:rPr>
          <w:rFonts w:ascii="Arial" w:hAnsi="Arial" w:cs="Arial"/>
          <w:b/>
          <w:szCs w:val="18"/>
        </w:rPr>
      </w:pPr>
      <w:r w:rsidRPr="00BA7B52">
        <w:rPr>
          <w:rFonts w:ascii="Arial" w:hAnsi="Arial" w:cs="Arial"/>
          <w:b/>
          <w:szCs w:val="18"/>
        </w:rPr>
        <w:t>Non-ICU RN Responsibilities</w:t>
      </w:r>
    </w:p>
    <w:tbl>
      <w:tblPr>
        <w:tblStyle w:val="TableGrid"/>
        <w:tblW w:w="5423" w:type="pct"/>
        <w:tblLook w:val="04A0" w:firstRow="1" w:lastRow="0" w:firstColumn="1" w:lastColumn="0" w:noHBand="0" w:noVBand="1"/>
      </w:tblPr>
      <w:tblGrid>
        <w:gridCol w:w="391"/>
        <w:gridCol w:w="4284"/>
      </w:tblGrid>
      <w:tr w:rsidR="009C3C1C" w:rsidRPr="00293E9B" w14:paraId="44F4402C" w14:textId="77777777" w:rsidTr="0075651C">
        <w:tc>
          <w:tcPr>
            <w:tcW w:w="418" w:type="pct"/>
          </w:tcPr>
          <w:p w14:paraId="47B608EA" w14:textId="77777777" w:rsidR="009C3C1C" w:rsidRPr="00BA7B52" w:rsidRDefault="009C3C1C" w:rsidP="009C3C1C">
            <w:pPr>
              <w:jc w:val="right"/>
              <w:rPr>
                <w:rFonts w:ascii="Arial" w:hAnsi="Arial" w:cs="Arial"/>
                <w:sz w:val="18"/>
                <w:szCs w:val="18"/>
              </w:rPr>
            </w:pPr>
          </w:p>
        </w:tc>
        <w:tc>
          <w:tcPr>
            <w:tcW w:w="4582" w:type="pct"/>
          </w:tcPr>
          <w:p w14:paraId="2D80E595" w14:textId="77777777" w:rsidR="009C3C1C" w:rsidRPr="00BA7B52" w:rsidRDefault="009C3C1C" w:rsidP="009C3C1C">
            <w:pPr>
              <w:rPr>
                <w:rFonts w:ascii="Arial" w:hAnsi="Arial" w:cs="Arial"/>
                <w:sz w:val="18"/>
                <w:szCs w:val="20"/>
              </w:rPr>
            </w:pPr>
            <w:r w:rsidRPr="00BA7B52">
              <w:rPr>
                <w:rFonts w:ascii="Arial" w:hAnsi="Arial" w:cs="Arial"/>
                <w:sz w:val="18"/>
                <w:szCs w:val="20"/>
              </w:rPr>
              <w:t>Focused Assessment Q4hour</w:t>
            </w:r>
          </w:p>
        </w:tc>
      </w:tr>
      <w:tr w:rsidR="009C3C1C" w:rsidRPr="00293E9B" w14:paraId="3408131C" w14:textId="77777777" w:rsidTr="0075651C">
        <w:tc>
          <w:tcPr>
            <w:tcW w:w="418" w:type="pct"/>
          </w:tcPr>
          <w:p w14:paraId="694EB6EB" w14:textId="77777777" w:rsidR="009C3C1C" w:rsidRPr="00BA7B52" w:rsidRDefault="009C3C1C" w:rsidP="009C3C1C">
            <w:pPr>
              <w:jc w:val="right"/>
              <w:rPr>
                <w:rFonts w:ascii="Arial" w:hAnsi="Arial" w:cs="Arial"/>
                <w:sz w:val="18"/>
                <w:szCs w:val="18"/>
              </w:rPr>
            </w:pPr>
          </w:p>
        </w:tc>
        <w:tc>
          <w:tcPr>
            <w:tcW w:w="4582" w:type="pct"/>
          </w:tcPr>
          <w:p w14:paraId="0BCC3489" w14:textId="77777777" w:rsidR="009C3C1C" w:rsidRPr="00BA7B52" w:rsidRDefault="009C3C1C" w:rsidP="009C3C1C">
            <w:pPr>
              <w:rPr>
                <w:rFonts w:ascii="Arial" w:hAnsi="Arial" w:cs="Arial"/>
                <w:sz w:val="18"/>
                <w:szCs w:val="20"/>
              </w:rPr>
            </w:pPr>
            <w:r w:rsidRPr="00BA7B52">
              <w:rPr>
                <w:rFonts w:ascii="Arial" w:hAnsi="Arial" w:cs="Arial"/>
                <w:sz w:val="18"/>
                <w:szCs w:val="20"/>
              </w:rPr>
              <w:t>Hourly Assessments as Ordered (Neuro, NV, etc.)</w:t>
            </w:r>
          </w:p>
        </w:tc>
      </w:tr>
      <w:tr w:rsidR="009C3C1C" w:rsidRPr="00293E9B" w14:paraId="51614EFB" w14:textId="77777777" w:rsidTr="0075651C">
        <w:tc>
          <w:tcPr>
            <w:tcW w:w="418" w:type="pct"/>
          </w:tcPr>
          <w:p w14:paraId="34D1DA83" w14:textId="77777777" w:rsidR="009C3C1C" w:rsidRPr="00BA7B52" w:rsidRDefault="009C3C1C" w:rsidP="009C3C1C">
            <w:pPr>
              <w:jc w:val="right"/>
              <w:rPr>
                <w:rFonts w:ascii="Arial" w:hAnsi="Arial" w:cs="Arial"/>
                <w:sz w:val="18"/>
                <w:szCs w:val="18"/>
              </w:rPr>
            </w:pPr>
          </w:p>
        </w:tc>
        <w:tc>
          <w:tcPr>
            <w:tcW w:w="4582" w:type="pct"/>
          </w:tcPr>
          <w:p w14:paraId="71B8960C" w14:textId="561FF4E5" w:rsidR="009C3C1C" w:rsidRPr="00BA7B52" w:rsidRDefault="009C3C1C" w:rsidP="009C3C1C">
            <w:pPr>
              <w:rPr>
                <w:rFonts w:ascii="Arial" w:hAnsi="Arial" w:cs="Arial"/>
                <w:sz w:val="18"/>
                <w:szCs w:val="20"/>
              </w:rPr>
            </w:pPr>
            <w:r w:rsidRPr="00BA7B52">
              <w:rPr>
                <w:rFonts w:ascii="Arial" w:hAnsi="Arial" w:cs="Arial"/>
                <w:sz w:val="18"/>
                <w:szCs w:val="20"/>
              </w:rPr>
              <w:t>Vital Signs</w:t>
            </w:r>
            <w:r w:rsidR="008D75B7">
              <w:rPr>
                <w:rFonts w:ascii="Arial" w:hAnsi="Arial" w:cs="Arial"/>
                <w:sz w:val="18"/>
                <w:szCs w:val="20"/>
              </w:rPr>
              <w:t xml:space="preserve"> per MD order</w:t>
            </w:r>
          </w:p>
        </w:tc>
      </w:tr>
      <w:tr w:rsidR="009C3C1C" w:rsidRPr="00293E9B" w14:paraId="43278028" w14:textId="77777777" w:rsidTr="0075651C">
        <w:tc>
          <w:tcPr>
            <w:tcW w:w="418" w:type="pct"/>
          </w:tcPr>
          <w:p w14:paraId="1D1FE082" w14:textId="77777777" w:rsidR="009C3C1C" w:rsidRPr="00BA7B52" w:rsidRDefault="009C3C1C" w:rsidP="009C3C1C">
            <w:pPr>
              <w:jc w:val="right"/>
              <w:rPr>
                <w:rFonts w:ascii="Arial" w:hAnsi="Arial" w:cs="Arial"/>
                <w:sz w:val="18"/>
                <w:szCs w:val="18"/>
              </w:rPr>
            </w:pPr>
          </w:p>
        </w:tc>
        <w:tc>
          <w:tcPr>
            <w:tcW w:w="4582" w:type="pct"/>
          </w:tcPr>
          <w:p w14:paraId="6AF48F39" w14:textId="77777777" w:rsidR="009C3C1C" w:rsidRPr="00BA7B52" w:rsidRDefault="009C3C1C" w:rsidP="009C3C1C">
            <w:pPr>
              <w:rPr>
                <w:rFonts w:ascii="Arial" w:hAnsi="Arial" w:cs="Arial"/>
                <w:sz w:val="18"/>
                <w:szCs w:val="20"/>
              </w:rPr>
            </w:pPr>
            <w:r w:rsidRPr="00BA7B52">
              <w:rPr>
                <w:rFonts w:ascii="Arial" w:hAnsi="Arial" w:cs="Arial"/>
                <w:sz w:val="18"/>
                <w:szCs w:val="20"/>
              </w:rPr>
              <w:t>I/O</w:t>
            </w:r>
            <w:r w:rsidR="004C299E">
              <w:rPr>
                <w:rFonts w:ascii="Arial" w:hAnsi="Arial" w:cs="Arial"/>
                <w:sz w:val="18"/>
                <w:szCs w:val="20"/>
              </w:rPr>
              <w:t>’</w:t>
            </w:r>
            <w:r w:rsidRPr="00BA7B52">
              <w:rPr>
                <w:rFonts w:ascii="Arial" w:hAnsi="Arial" w:cs="Arial"/>
                <w:sz w:val="18"/>
                <w:szCs w:val="20"/>
              </w:rPr>
              <w:t>s Q1hour</w:t>
            </w:r>
          </w:p>
        </w:tc>
      </w:tr>
      <w:tr w:rsidR="009C3C1C" w:rsidRPr="00293E9B" w14:paraId="04938921" w14:textId="77777777" w:rsidTr="0075651C">
        <w:tc>
          <w:tcPr>
            <w:tcW w:w="418" w:type="pct"/>
          </w:tcPr>
          <w:p w14:paraId="5D6C6183" w14:textId="77777777" w:rsidR="009C3C1C" w:rsidRPr="00BA7B52" w:rsidRDefault="009C3C1C" w:rsidP="009C3C1C">
            <w:pPr>
              <w:jc w:val="right"/>
              <w:rPr>
                <w:rFonts w:ascii="Arial" w:hAnsi="Arial" w:cs="Arial"/>
                <w:sz w:val="18"/>
                <w:szCs w:val="18"/>
              </w:rPr>
            </w:pPr>
          </w:p>
        </w:tc>
        <w:tc>
          <w:tcPr>
            <w:tcW w:w="4582" w:type="pct"/>
          </w:tcPr>
          <w:p w14:paraId="21E5B668" w14:textId="187A9F50" w:rsidR="00293E9B" w:rsidRPr="00BA7B52" w:rsidRDefault="009C3C1C" w:rsidP="009C3C1C">
            <w:pPr>
              <w:rPr>
                <w:rFonts w:ascii="Arial" w:hAnsi="Arial" w:cs="Arial"/>
                <w:sz w:val="18"/>
                <w:szCs w:val="20"/>
              </w:rPr>
            </w:pPr>
            <w:r w:rsidRPr="00BA7B52">
              <w:rPr>
                <w:rFonts w:ascii="Arial" w:hAnsi="Arial" w:cs="Arial"/>
                <w:sz w:val="18"/>
                <w:szCs w:val="20"/>
              </w:rPr>
              <w:t>Medication Administration* (within RN scope of competency</w:t>
            </w:r>
            <w:r w:rsidR="004C299E">
              <w:rPr>
                <w:rFonts w:ascii="Arial" w:hAnsi="Arial" w:cs="Arial"/>
                <w:sz w:val="18"/>
                <w:szCs w:val="20"/>
              </w:rPr>
              <w:t xml:space="preserve"> / assess </w:t>
            </w:r>
            <w:r w:rsidR="008D75B7">
              <w:rPr>
                <w:rFonts w:ascii="Arial" w:hAnsi="Arial" w:cs="Arial"/>
                <w:sz w:val="18"/>
                <w:szCs w:val="20"/>
              </w:rPr>
              <w:t>RN ability</w:t>
            </w:r>
            <w:r w:rsidR="004C299E">
              <w:rPr>
                <w:rFonts w:ascii="Arial" w:hAnsi="Arial" w:cs="Arial"/>
                <w:sz w:val="18"/>
                <w:szCs w:val="20"/>
              </w:rPr>
              <w:t xml:space="preserve"> real time</w:t>
            </w:r>
            <w:r w:rsidRPr="00BA7B52">
              <w:rPr>
                <w:rFonts w:ascii="Arial" w:hAnsi="Arial" w:cs="Arial"/>
                <w:sz w:val="18"/>
                <w:szCs w:val="20"/>
              </w:rPr>
              <w:t>)</w:t>
            </w:r>
          </w:p>
        </w:tc>
      </w:tr>
      <w:tr w:rsidR="009C3C1C" w:rsidRPr="00293E9B" w14:paraId="1BDD6B8B" w14:textId="77777777" w:rsidTr="0075651C">
        <w:tc>
          <w:tcPr>
            <w:tcW w:w="418" w:type="pct"/>
          </w:tcPr>
          <w:p w14:paraId="2B006632" w14:textId="77777777" w:rsidR="009C3C1C" w:rsidRPr="00BA7B52" w:rsidRDefault="009C3C1C" w:rsidP="009C3C1C">
            <w:pPr>
              <w:jc w:val="right"/>
              <w:rPr>
                <w:rFonts w:ascii="Arial" w:hAnsi="Arial" w:cs="Arial"/>
                <w:sz w:val="18"/>
                <w:szCs w:val="18"/>
              </w:rPr>
            </w:pPr>
          </w:p>
        </w:tc>
        <w:tc>
          <w:tcPr>
            <w:tcW w:w="4582" w:type="pct"/>
          </w:tcPr>
          <w:p w14:paraId="495D5046" w14:textId="77777777" w:rsidR="009C3C1C" w:rsidRPr="00BA7B52" w:rsidRDefault="009C3C1C" w:rsidP="009C3C1C">
            <w:pPr>
              <w:rPr>
                <w:rFonts w:ascii="Arial" w:hAnsi="Arial" w:cs="Arial"/>
                <w:sz w:val="18"/>
                <w:szCs w:val="20"/>
              </w:rPr>
            </w:pPr>
            <w:r w:rsidRPr="00BA7B52">
              <w:rPr>
                <w:rFonts w:ascii="Arial" w:hAnsi="Arial" w:cs="Arial"/>
                <w:sz w:val="18"/>
                <w:szCs w:val="20"/>
              </w:rPr>
              <w:t>Required Documentation (see below)</w:t>
            </w:r>
          </w:p>
        </w:tc>
      </w:tr>
      <w:tr w:rsidR="009C3C1C" w:rsidRPr="00293E9B" w14:paraId="700B0381" w14:textId="77777777" w:rsidTr="0075651C">
        <w:tc>
          <w:tcPr>
            <w:tcW w:w="418" w:type="pct"/>
          </w:tcPr>
          <w:p w14:paraId="18736C5F" w14:textId="77777777" w:rsidR="009C3C1C" w:rsidRPr="00BA7B52" w:rsidRDefault="009C3C1C" w:rsidP="009C3C1C">
            <w:pPr>
              <w:jc w:val="right"/>
              <w:rPr>
                <w:rFonts w:ascii="Arial" w:hAnsi="Arial" w:cs="Arial"/>
                <w:sz w:val="18"/>
                <w:szCs w:val="18"/>
              </w:rPr>
            </w:pPr>
          </w:p>
        </w:tc>
        <w:tc>
          <w:tcPr>
            <w:tcW w:w="4582" w:type="pct"/>
          </w:tcPr>
          <w:p w14:paraId="1F1126D2" w14:textId="77777777" w:rsidR="009C3C1C" w:rsidRPr="00BA7B52" w:rsidRDefault="009C3C1C" w:rsidP="009C3C1C">
            <w:pPr>
              <w:rPr>
                <w:rFonts w:ascii="Arial" w:hAnsi="Arial" w:cs="Arial"/>
                <w:sz w:val="18"/>
                <w:szCs w:val="20"/>
              </w:rPr>
            </w:pPr>
            <w:r w:rsidRPr="00BA7B52">
              <w:rPr>
                <w:rFonts w:ascii="Arial" w:hAnsi="Arial" w:cs="Arial"/>
                <w:sz w:val="18"/>
                <w:szCs w:val="20"/>
              </w:rPr>
              <w:t>Restraint Management</w:t>
            </w:r>
          </w:p>
        </w:tc>
      </w:tr>
      <w:tr w:rsidR="009C3C1C" w:rsidRPr="00293E9B" w14:paraId="5BF8518D" w14:textId="77777777" w:rsidTr="0075651C">
        <w:tc>
          <w:tcPr>
            <w:tcW w:w="418" w:type="pct"/>
          </w:tcPr>
          <w:p w14:paraId="7192550F" w14:textId="77777777" w:rsidR="009C3C1C" w:rsidRPr="00BA7B52" w:rsidRDefault="009C3C1C" w:rsidP="009C3C1C">
            <w:pPr>
              <w:jc w:val="right"/>
              <w:rPr>
                <w:rFonts w:ascii="Arial" w:hAnsi="Arial" w:cs="Arial"/>
                <w:sz w:val="18"/>
                <w:szCs w:val="18"/>
              </w:rPr>
            </w:pPr>
          </w:p>
        </w:tc>
        <w:tc>
          <w:tcPr>
            <w:tcW w:w="4582" w:type="pct"/>
          </w:tcPr>
          <w:p w14:paraId="15D6218E" w14:textId="77777777" w:rsidR="00293E9B" w:rsidRPr="00BA7B52" w:rsidRDefault="009C3C1C" w:rsidP="009C3C1C">
            <w:pPr>
              <w:rPr>
                <w:rFonts w:ascii="Arial" w:hAnsi="Arial" w:cs="Arial"/>
                <w:sz w:val="18"/>
                <w:szCs w:val="20"/>
              </w:rPr>
            </w:pPr>
            <w:r w:rsidRPr="00BA7B52">
              <w:rPr>
                <w:rFonts w:ascii="Arial" w:hAnsi="Arial" w:cs="Arial"/>
                <w:sz w:val="18"/>
                <w:szCs w:val="20"/>
              </w:rPr>
              <w:t>Ordered Treatments: accucheck</w:t>
            </w:r>
            <w:r w:rsidR="00690738" w:rsidRPr="00BA7B52">
              <w:rPr>
                <w:rFonts w:ascii="Arial" w:hAnsi="Arial" w:cs="Arial"/>
                <w:sz w:val="18"/>
                <w:szCs w:val="20"/>
              </w:rPr>
              <w:t xml:space="preserve">, wound care/dressing </w:t>
            </w:r>
          </w:p>
          <w:p w14:paraId="0437F3E4" w14:textId="77777777" w:rsidR="00191C7B" w:rsidRDefault="00690738" w:rsidP="009C3C1C">
            <w:pPr>
              <w:rPr>
                <w:rFonts w:ascii="Arial" w:hAnsi="Arial" w:cs="Arial"/>
                <w:sz w:val="18"/>
                <w:szCs w:val="20"/>
              </w:rPr>
            </w:pPr>
            <w:r w:rsidRPr="00BA7B52">
              <w:rPr>
                <w:rFonts w:ascii="Arial" w:hAnsi="Arial" w:cs="Arial"/>
                <w:sz w:val="18"/>
                <w:szCs w:val="20"/>
              </w:rPr>
              <w:t>change;</w:t>
            </w:r>
            <w:r w:rsidR="004C299E">
              <w:rPr>
                <w:rFonts w:ascii="Arial" w:hAnsi="Arial" w:cs="Arial"/>
                <w:sz w:val="18"/>
                <w:szCs w:val="20"/>
              </w:rPr>
              <w:t xml:space="preserve"> </w:t>
            </w:r>
            <w:r w:rsidRPr="00BA7B52">
              <w:rPr>
                <w:rFonts w:ascii="Arial" w:hAnsi="Arial" w:cs="Arial"/>
                <w:sz w:val="18"/>
                <w:szCs w:val="20"/>
              </w:rPr>
              <w:t>Oxygen (</w:t>
            </w:r>
            <w:r w:rsidR="00191C7B">
              <w:rPr>
                <w:rFonts w:ascii="Arial" w:hAnsi="Arial" w:cs="Arial"/>
                <w:sz w:val="18"/>
                <w:szCs w:val="20"/>
              </w:rPr>
              <w:t xml:space="preserve">BiPap, NRB, any </w:t>
            </w:r>
            <w:r w:rsidRPr="00BA7B52">
              <w:rPr>
                <w:rFonts w:ascii="Arial" w:hAnsi="Arial" w:cs="Arial"/>
                <w:sz w:val="18"/>
                <w:szCs w:val="20"/>
              </w:rPr>
              <w:t xml:space="preserve">FM, NC); </w:t>
            </w:r>
          </w:p>
          <w:p w14:paraId="52D1F6DD" w14:textId="052F5762" w:rsidR="009C3C1C" w:rsidRPr="00BA7B52" w:rsidRDefault="00690738" w:rsidP="009C3C1C">
            <w:pPr>
              <w:rPr>
                <w:rFonts w:ascii="Arial" w:hAnsi="Arial" w:cs="Arial"/>
                <w:sz w:val="18"/>
                <w:szCs w:val="20"/>
              </w:rPr>
            </w:pPr>
            <w:r w:rsidRPr="00BA7B52">
              <w:rPr>
                <w:rFonts w:ascii="Arial" w:hAnsi="Arial" w:cs="Arial"/>
                <w:sz w:val="18"/>
                <w:szCs w:val="20"/>
              </w:rPr>
              <w:t>chest tube management</w:t>
            </w:r>
          </w:p>
        </w:tc>
      </w:tr>
      <w:tr w:rsidR="009C3C1C" w:rsidRPr="00293E9B" w14:paraId="5880CDDB" w14:textId="77777777" w:rsidTr="0075651C">
        <w:tc>
          <w:tcPr>
            <w:tcW w:w="418" w:type="pct"/>
          </w:tcPr>
          <w:p w14:paraId="605D832F" w14:textId="77777777" w:rsidR="009C3C1C" w:rsidRPr="00BA7B52" w:rsidRDefault="009C3C1C" w:rsidP="009C3C1C">
            <w:pPr>
              <w:jc w:val="right"/>
              <w:rPr>
                <w:rFonts w:ascii="Arial" w:hAnsi="Arial" w:cs="Arial"/>
                <w:sz w:val="18"/>
                <w:szCs w:val="18"/>
              </w:rPr>
            </w:pPr>
          </w:p>
        </w:tc>
        <w:tc>
          <w:tcPr>
            <w:tcW w:w="4582" w:type="pct"/>
          </w:tcPr>
          <w:p w14:paraId="7E7E90AA" w14:textId="77777777" w:rsidR="009C3C1C" w:rsidRPr="00BA7B52" w:rsidRDefault="009C3C1C" w:rsidP="009C3C1C">
            <w:pPr>
              <w:rPr>
                <w:rFonts w:ascii="Arial" w:hAnsi="Arial" w:cs="Arial"/>
                <w:sz w:val="18"/>
                <w:szCs w:val="20"/>
              </w:rPr>
            </w:pPr>
            <w:r w:rsidRPr="00BA7B52">
              <w:rPr>
                <w:rFonts w:ascii="Arial" w:hAnsi="Arial" w:cs="Arial"/>
                <w:sz w:val="18"/>
                <w:szCs w:val="20"/>
              </w:rPr>
              <w:t>PIV placement, IVF Management and labs</w:t>
            </w:r>
          </w:p>
        </w:tc>
      </w:tr>
      <w:tr w:rsidR="009C3C1C" w:rsidRPr="00293E9B" w14:paraId="460211D7" w14:textId="77777777" w:rsidTr="0075651C">
        <w:tc>
          <w:tcPr>
            <w:tcW w:w="418" w:type="pct"/>
          </w:tcPr>
          <w:p w14:paraId="60662D63" w14:textId="77777777" w:rsidR="009C3C1C" w:rsidRPr="00BA7B52" w:rsidRDefault="009C3C1C" w:rsidP="009C3C1C">
            <w:pPr>
              <w:rPr>
                <w:rFonts w:ascii="Arial" w:hAnsi="Arial" w:cs="Arial"/>
                <w:sz w:val="18"/>
                <w:szCs w:val="18"/>
              </w:rPr>
            </w:pPr>
          </w:p>
        </w:tc>
        <w:tc>
          <w:tcPr>
            <w:tcW w:w="4582" w:type="pct"/>
          </w:tcPr>
          <w:p w14:paraId="4AE81F35" w14:textId="5FE32301" w:rsidR="00873475" w:rsidRPr="00BA7B52" w:rsidRDefault="009C3C1C" w:rsidP="009C3C1C">
            <w:pPr>
              <w:rPr>
                <w:rFonts w:ascii="Arial" w:hAnsi="Arial" w:cs="Arial"/>
                <w:sz w:val="18"/>
                <w:szCs w:val="20"/>
              </w:rPr>
            </w:pPr>
            <w:r w:rsidRPr="00BA7B52">
              <w:rPr>
                <w:rFonts w:ascii="Arial" w:hAnsi="Arial" w:cs="Arial"/>
                <w:sz w:val="18"/>
                <w:szCs w:val="20"/>
              </w:rPr>
              <w:t>Patient Care</w:t>
            </w:r>
            <w:r w:rsidR="00873475">
              <w:rPr>
                <w:rFonts w:ascii="Arial" w:hAnsi="Arial" w:cs="Arial"/>
                <w:sz w:val="18"/>
                <w:szCs w:val="20"/>
              </w:rPr>
              <w:t xml:space="preserve">: </w:t>
            </w:r>
            <w:r w:rsidRPr="00BA7B52">
              <w:rPr>
                <w:rFonts w:ascii="Arial" w:hAnsi="Arial" w:cs="Arial"/>
                <w:sz w:val="18"/>
                <w:szCs w:val="20"/>
              </w:rPr>
              <w:t>Turns Q2hr, Oral care Q4hr, Peri care BID</w:t>
            </w:r>
            <w:r w:rsidR="00873475">
              <w:rPr>
                <w:rFonts w:ascii="Arial" w:hAnsi="Arial" w:cs="Arial"/>
                <w:sz w:val="18"/>
                <w:szCs w:val="20"/>
              </w:rPr>
              <w:t>; Pronation</w:t>
            </w:r>
            <w:bookmarkStart w:id="0" w:name="_GoBack"/>
            <w:bookmarkEnd w:id="0"/>
          </w:p>
        </w:tc>
      </w:tr>
    </w:tbl>
    <w:p w14:paraId="351F05E4" w14:textId="2C55E5A8" w:rsidR="0028536B" w:rsidRPr="008D75B7" w:rsidRDefault="00BA7B52" w:rsidP="009C3C1C">
      <w:pPr>
        <w:rPr>
          <w:rFonts w:asciiTheme="majorHAnsi" w:hAnsiTheme="majorHAnsi" w:cs="Arial"/>
          <w:bCs/>
        </w:rPr>
      </w:pPr>
      <w:r>
        <w:rPr>
          <w:rFonts w:ascii="Arial" w:hAnsi="Arial" w:cs="Arial"/>
        </w:rPr>
        <w:br w:type="column"/>
      </w:r>
      <w:r w:rsidR="0028536B" w:rsidRPr="004C299E">
        <w:rPr>
          <w:rFonts w:ascii="Arial" w:hAnsi="Arial" w:cs="Arial"/>
          <w:b/>
        </w:rPr>
        <w:t>Required Documentation</w:t>
      </w:r>
      <w:r w:rsidR="008D75B7">
        <w:rPr>
          <w:rFonts w:ascii="Arial" w:hAnsi="Arial" w:cs="Arial"/>
          <w:b/>
        </w:rPr>
        <w:t xml:space="preserve">: </w:t>
      </w:r>
      <w:bookmarkStart w:id="1" w:name="_Hlk38291909"/>
      <w:r w:rsidR="0075651C" w:rsidRPr="00E13C75">
        <w:rPr>
          <w:rFonts w:asciiTheme="majorHAnsi" w:hAnsiTheme="majorHAnsi" w:cs="Arial"/>
          <w:bCs/>
        </w:rPr>
        <w:t xml:space="preserve">please refer to COVID 19 </w:t>
      </w:r>
      <w:r w:rsidR="0075651C" w:rsidRPr="00E13C75">
        <w:rPr>
          <w:rFonts w:asciiTheme="majorHAnsi" w:hAnsiTheme="majorHAnsi" w:cs="Arial"/>
          <w:bCs/>
          <w:u w:val="single"/>
        </w:rPr>
        <w:t>Disaster Documentation Tip Sheet</w:t>
      </w:r>
      <w:r w:rsidR="0075651C" w:rsidRPr="00E13C75">
        <w:rPr>
          <w:rFonts w:asciiTheme="majorHAnsi" w:hAnsiTheme="majorHAnsi" w:cs="Arial"/>
          <w:bCs/>
        </w:rPr>
        <w:t>- (live in EPIC, under Learning Home Dashboard)</w:t>
      </w:r>
    </w:p>
    <w:bookmarkEnd w:id="1"/>
    <w:p w14:paraId="0231DEAA" w14:textId="77777777" w:rsidR="0028536B" w:rsidRPr="00BC4E83" w:rsidRDefault="0028536B" w:rsidP="0028536B">
      <w:pPr>
        <w:rPr>
          <w:rFonts w:ascii="Arial" w:hAnsi="Arial" w:cs="Arial"/>
          <w:b/>
          <w:sz w:val="20"/>
          <w:szCs w:val="20"/>
        </w:rPr>
      </w:pPr>
      <w:r w:rsidRPr="00BC4E83">
        <w:rPr>
          <w:rFonts w:ascii="Arial" w:hAnsi="Arial" w:cs="Arial"/>
          <w:b/>
          <w:sz w:val="20"/>
          <w:szCs w:val="20"/>
        </w:rPr>
        <w:t>Admission:</w:t>
      </w:r>
    </w:p>
    <w:tbl>
      <w:tblPr>
        <w:tblStyle w:val="TableGrid"/>
        <w:tblW w:w="5000" w:type="pct"/>
        <w:jc w:val="right"/>
        <w:tblLook w:val="04A0" w:firstRow="1" w:lastRow="0" w:firstColumn="1" w:lastColumn="0" w:noHBand="0" w:noVBand="1"/>
      </w:tblPr>
      <w:tblGrid>
        <w:gridCol w:w="403"/>
        <w:gridCol w:w="3907"/>
      </w:tblGrid>
      <w:tr w:rsidR="009C3C1C" w:rsidRPr="009C3C1C" w14:paraId="7BCAAF46" w14:textId="77777777" w:rsidTr="00BA7B52">
        <w:trPr>
          <w:jc w:val="right"/>
        </w:trPr>
        <w:tc>
          <w:tcPr>
            <w:tcW w:w="467" w:type="pct"/>
            <w:vAlign w:val="center"/>
          </w:tcPr>
          <w:p w14:paraId="4E37C346" w14:textId="77777777" w:rsidR="009C3C1C" w:rsidRPr="00BA7B52" w:rsidRDefault="009C3C1C" w:rsidP="009C3C1C">
            <w:pPr>
              <w:jc w:val="right"/>
              <w:rPr>
                <w:rFonts w:ascii="Arial" w:hAnsi="Arial" w:cs="Arial"/>
                <w:sz w:val="18"/>
                <w:szCs w:val="20"/>
              </w:rPr>
            </w:pPr>
          </w:p>
        </w:tc>
        <w:tc>
          <w:tcPr>
            <w:tcW w:w="4533" w:type="pct"/>
          </w:tcPr>
          <w:p w14:paraId="4C4B3204" w14:textId="77777777" w:rsidR="009C3C1C" w:rsidRPr="00BA7B52" w:rsidRDefault="009C3C1C" w:rsidP="009C3C1C">
            <w:pPr>
              <w:rPr>
                <w:rFonts w:ascii="Arial" w:hAnsi="Arial" w:cs="Arial"/>
                <w:sz w:val="18"/>
                <w:szCs w:val="20"/>
              </w:rPr>
            </w:pPr>
            <w:r w:rsidRPr="00BA7B52">
              <w:rPr>
                <w:rFonts w:ascii="Arial" w:hAnsi="Arial" w:cs="Arial"/>
                <w:sz w:val="18"/>
                <w:szCs w:val="20"/>
              </w:rPr>
              <w:t>Advanced Directives Assessment</w:t>
            </w:r>
          </w:p>
        </w:tc>
      </w:tr>
      <w:tr w:rsidR="009C3C1C" w:rsidRPr="009C3C1C" w14:paraId="4C66D678" w14:textId="77777777" w:rsidTr="00BA7B52">
        <w:trPr>
          <w:jc w:val="right"/>
        </w:trPr>
        <w:tc>
          <w:tcPr>
            <w:tcW w:w="467" w:type="pct"/>
            <w:vAlign w:val="center"/>
          </w:tcPr>
          <w:p w14:paraId="29B2F8E2" w14:textId="77777777" w:rsidR="009C3C1C" w:rsidRPr="00BA7B52" w:rsidRDefault="009C3C1C" w:rsidP="009C3C1C">
            <w:pPr>
              <w:jc w:val="right"/>
              <w:rPr>
                <w:rFonts w:ascii="Arial" w:hAnsi="Arial" w:cs="Arial"/>
                <w:sz w:val="18"/>
                <w:szCs w:val="20"/>
              </w:rPr>
            </w:pPr>
          </w:p>
        </w:tc>
        <w:tc>
          <w:tcPr>
            <w:tcW w:w="4533" w:type="pct"/>
          </w:tcPr>
          <w:p w14:paraId="5202B1AB" w14:textId="33CBDE36" w:rsidR="0016442C" w:rsidRPr="00BA7B52" w:rsidRDefault="009C3C1C" w:rsidP="0016442C">
            <w:pPr>
              <w:rPr>
                <w:rFonts w:ascii="Arial" w:hAnsi="Arial" w:cs="Arial"/>
                <w:sz w:val="18"/>
                <w:szCs w:val="20"/>
              </w:rPr>
            </w:pPr>
            <w:r w:rsidRPr="00BA7B52">
              <w:rPr>
                <w:rFonts w:ascii="Arial" w:hAnsi="Arial" w:cs="Arial"/>
                <w:sz w:val="18"/>
                <w:szCs w:val="20"/>
              </w:rPr>
              <w:t>Allergies Reviewed</w:t>
            </w:r>
          </w:p>
        </w:tc>
      </w:tr>
      <w:tr w:rsidR="009C3C1C" w:rsidRPr="009C3C1C" w14:paraId="4F162860" w14:textId="77777777" w:rsidTr="00BA7B52">
        <w:trPr>
          <w:jc w:val="right"/>
        </w:trPr>
        <w:tc>
          <w:tcPr>
            <w:tcW w:w="467" w:type="pct"/>
            <w:vAlign w:val="center"/>
          </w:tcPr>
          <w:p w14:paraId="203EA245" w14:textId="77777777" w:rsidR="009C3C1C" w:rsidRPr="00BA7B52" w:rsidRDefault="009C3C1C" w:rsidP="009C3C1C">
            <w:pPr>
              <w:jc w:val="right"/>
              <w:rPr>
                <w:rFonts w:ascii="Arial" w:hAnsi="Arial" w:cs="Arial"/>
                <w:sz w:val="18"/>
                <w:szCs w:val="20"/>
              </w:rPr>
            </w:pPr>
          </w:p>
        </w:tc>
        <w:tc>
          <w:tcPr>
            <w:tcW w:w="4533" w:type="pct"/>
          </w:tcPr>
          <w:p w14:paraId="1DE40164" w14:textId="77777777" w:rsidR="009C3C1C" w:rsidRPr="00BA7B52" w:rsidRDefault="009C3C1C" w:rsidP="009C3C1C">
            <w:pPr>
              <w:rPr>
                <w:rFonts w:ascii="Arial" w:hAnsi="Arial" w:cs="Arial"/>
                <w:sz w:val="18"/>
                <w:szCs w:val="20"/>
              </w:rPr>
            </w:pPr>
            <w:r w:rsidRPr="00BA7B52">
              <w:rPr>
                <w:rFonts w:ascii="Arial" w:hAnsi="Arial" w:cs="Arial"/>
                <w:sz w:val="18"/>
                <w:szCs w:val="20"/>
              </w:rPr>
              <w:t>Depression/Suicide Screening</w:t>
            </w:r>
          </w:p>
        </w:tc>
      </w:tr>
      <w:tr w:rsidR="009C3C1C" w:rsidRPr="009C3C1C" w14:paraId="0F19B63F" w14:textId="77777777" w:rsidTr="00BA7B52">
        <w:trPr>
          <w:jc w:val="right"/>
        </w:trPr>
        <w:tc>
          <w:tcPr>
            <w:tcW w:w="467" w:type="pct"/>
            <w:vAlign w:val="center"/>
          </w:tcPr>
          <w:p w14:paraId="2017DCEB" w14:textId="77777777" w:rsidR="009C3C1C" w:rsidRPr="00BA7B52" w:rsidRDefault="009C3C1C" w:rsidP="009C3C1C">
            <w:pPr>
              <w:jc w:val="right"/>
              <w:rPr>
                <w:rFonts w:ascii="Arial" w:hAnsi="Arial" w:cs="Arial"/>
                <w:sz w:val="18"/>
                <w:szCs w:val="20"/>
              </w:rPr>
            </w:pPr>
          </w:p>
        </w:tc>
        <w:tc>
          <w:tcPr>
            <w:tcW w:w="4533" w:type="pct"/>
          </w:tcPr>
          <w:p w14:paraId="4E82E861" w14:textId="77777777" w:rsidR="009C3C1C" w:rsidRPr="00BA7B52" w:rsidRDefault="009C3C1C" w:rsidP="009C3C1C">
            <w:pPr>
              <w:rPr>
                <w:rFonts w:ascii="Arial" w:hAnsi="Arial" w:cs="Arial"/>
                <w:sz w:val="18"/>
                <w:szCs w:val="20"/>
              </w:rPr>
            </w:pPr>
            <w:r w:rsidRPr="00BA7B52">
              <w:rPr>
                <w:rFonts w:ascii="Arial" w:hAnsi="Arial" w:cs="Arial"/>
                <w:sz w:val="18"/>
                <w:szCs w:val="20"/>
              </w:rPr>
              <w:t>Domestic Abuse Assessment</w:t>
            </w:r>
          </w:p>
        </w:tc>
      </w:tr>
      <w:tr w:rsidR="0016442C" w:rsidRPr="009C3C1C" w14:paraId="11F59A0C" w14:textId="77777777" w:rsidTr="00BA7B52">
        <w:trPr>
          <w:jc w:val="right"/>
        </w:trPr>
        <w:tc>
          <w:tcPr>
            <w:tcW w:w="467" w:type="pct"/>
            <w:vAlign w:val="center"/>
          </w:tcPr>
          <w:p w14:paraId="5B117387" w14:textId="77777777" w:rsidR="0016442C" w:rsidRPr="00BA7B52" w:rsidRDefault="0016442C" w:rsidP="009C3C1C">
            <w:pPr>
              <w:jc w:val="right"/>
              <w:rPr>
                <w:rFonts w:ascii="Arial" w:hAnsi="Arial" w:cs="Arial"/>
                <w:sz w:val="18"/>
                <w:szCs w:val="20"/>
              </w:rPr>
            </w:pPr>
          </w:p>
        </w:tc>
        <w:tc>
          <w:tcPr>
            <w:tcW w:w="4533" w:type="pct"/>
          </w:tcPr>
          <w:p w14:paraId="4789F129" w14:textId="3EF0B2C6" w:rsidR="0016442C" w:rsidRPr="00BA7B52" w:rsidRDefault="0016442C" w:rsidP="009C3C1C">
            <w:pPr>
              <w:rPr>
                <w:rFonts w:ascii="Arial" w:hAnsi="Arial" w:cs="Arial"/>
                <w:sz w:val="18"/>
                <w:szCs w:val="20"/>
              </w:rPr>
            </w:pPr>
            <w:r>
              <w:rPr>
                <w:rFonts w:ascii="Arial" w:hAnsi="Arial" w:cs="Arial"/>
                <w:sz w:val="18"/>
                <w:szCs w:val="20"/>
              </w:rPr>
              <w:t>Fall Assessment</w:t>
            </w:r>
          </w:p>
        </w:tc>
      </w:tr>
      <w:tr w:rsidR="0016442C" w:rsidRPr="009C3C1C" w14:paraId="6607340D" w14:textId="77777777" w:rsidTr="00BA7B52">
        <w:trPr>
          <w:jc w:val="right"/>
        </w:trPr>
        <w:tc>
          <w:tcPr>
            <w:tcW w:w="467" w:type="pct"/>
            <w:vAlign w:val="center"/>
          </w:tcPr>
          <w:p w14:paraId="789ED7FC" w14:textId="77777777" w:rsidR="0016442C" w:rsidRPr="00BA7B52" w:rsidRDefault="0016442C" w:rsidP="009C3C1C">
            <w:pPr>
              <w:jc w:val="right"/>
              <w:rPr>
                <w:rFonts w:ascii="Arial" w:hAnsi="Arial" w:cs="Arial"/>
                <w:sz w:val="18"/>
                <w:szCs w:val="20"/>
              </w:rPr>
            </w:pPr>
          </w:p>
        </w:tc>
        <w:tc>
          <w:tcPr>
            <w:tcW w:w="4533" w:type="pct"/>
          </w:tcPr>
          <w:p w14:paraId="00D0D1A4" w14:textId="2C6373DA" w:rsidR="0016442C" w:rsidRDefault="0016442C" w:rsidP="009C3C1C">
            <w:pPr>
              <w:rPr>
                <w:rFonts w:ascii="Arial" w:hAnsi="Arial" w:cs="Arial"/>
                <w:sz w:val="18"/>
                <w:szCs w:val="20"/>
              </w:rPr>
            </w:pPr>
            <w:r>
              <w:rPr>
                <w:rFonts w:ascii="Arial" w:hAnsi="Arial" w:cs="Arial"/>
                <w:sz w:val="18"/>
                <w:szCs w:val="20"/>
              </w:rPr>
              <w:t>Home Med List Complete</w:t>
            </w:r>
          </w:p>
        </w:tc>
      </w:tr>
      <w:tr w:rsidR="009C3C1C" w:rsidRPr="009C3C1C" w14:paraId="0C3BE135" w14:textId="77777777" w:rsidTr="00BA7B52">
        <w:trPr>
          <w:jc w:val="right"/>
        </w:trPr>
        <w:tc>
          <w:tcPr>
            <w:tcW w:w="467" w:type="pct"/>
            <w:vAlign w:val="center"/>
          </w:tcPr>
          <w:p w14:paraId="68713CAA" w14:textId="77777777" w:rsidR="009C3C1C" w:rsidRPr="00BA7B52" w:rsidRDefault="009C3C1C" w:rsidP="009C3C1C">
            <w:pPr>
              <w:jc w:val="right"/>
              <w:rPr>
                <w:rFonts w:ascii="Arial" w:hAnsi="Arial" w:cs="Arial"/>
                <w:sz w:val="18"/>
                <w:szCs w:val="20"/>
              </w:rPr>
            </w:pPr>
          </w:p>
        </w:tc>
        <w:tc>
          <w:tcPr>
            <w:tcW w:w="4533" w:type="pct"/>
          </w:tcPr>
          <w:p w14:paraId="5B314549" w14:textId="77777777" w:rsidR="009C3C1C" w:rsidRPr="00BA7B52" w:rsidRDefault="009C3C1C" w:rsidP="009C3C1C">
            <w:pPr>
              <w:rPr>
                <w:rFonts w:ascii="Arial" w:hAnsi="Arial" w:cs="Arial"/>
                <w:sz w:val="18"/>
                <w:szCs w:val="20"/>
              </w:rPr>
            </w:pPr>
            <w:r w:rsidRPr="00BA7B52">
              <w:rPr>
                <w:rFonts w:ascii="Arial" w:hAnsi="Arial" w:cs="Arial"/>
                <w:sz w:val="18"/>
                <w:szCs w:val="20"/>
              </w:rPr>
              <w:t>Influenza Screening</w:t>
            </w:r>
          </w:p>
        </w:tc>
      </w:tr>
      <w:tr w:rsidR="0016442C" w:rsidRPr="009C3C1C" w14:paraId="2CB9C3EE" w14:textId="77777777" w:rsidTr="00BA7B52">
        <w:trPr>
          <w:jc w:val="right"/>
        </w:trPr>
        <w:tc>
          <w:tcPr>
            <w:tcW w:w="467" w:type="pct"/>
            <w:vAlign w:val="center"/>
          </w:tcPr>
          <w:p w14:paraId="30F54A47" w14:textId="566B5619" w:rsidR="0016442C" w:rsidRPr="00BA7B52" w:rsidRDefault="0016442C" w:rsidP="009C3C1C">
            <w:pPr>
              <w:jc w:val="right"/>
              <w:rPr>
                <w:rFonts w:ascii="Arial" w:hAnsi="Arial" w:cs="Arial"/>
                <w:sz w:val="18"/>
                <w:szCs w:val="20"/>
              </w:rPr>
            </w:pPr>
          </w:p>
        </w:tc>
        <w:tc>
          <w:tcPr>
            <w:tcW w:w="4533" w:type="pct"/>
          </w:tcPr>
          <w:p w14:paraId="4D2F5AC3" w14:textId="5C13A4E0" w:rsidR="0016442C" w:rsidRPr="00BA7B52" w:rsidRDefault="0016442C" w:rsidP="009C3C1C">
            <w:pPr>
              <w:rPr>
                <w:rFonts w:ascii="Arial" w:hAnsi="Arial" w:cs="Arial"/>
                <w:sz w:val="18"/>
                <w:szCs w:val="20"/>
              </w:rPr>
            </w:pPr>
            <w:r>
              <w:rPr>
                <w:rFonts w:ascii="Arial" w:hAnsi="Arial" w:cs="Arial"/>
                <w:sz w:val="18"/>
                <w:szCs w:val="20"/>
              </w:rPr>
              <w:t>Lay Caregiver Designation</w:t>
            </w:r>
          </w:p>
        </w:tc>
      </w:tr>
      <w:tr w:rsidR="0016442C" w:rsidRPr="009C3C1C" w14:paraId="57540EF0" w14:textId="77777777" w:rsidTr="00BA7B52">
        <w:trPr>
          <w:jc w:val="right"/>
        </w:trPr>
        <w:tc>
          <w:tcPr>
            <w:tcW w:w="467" w:type="pct"/>
            <w:vAlign w:val="center"/>
          </w:tcPr>
          <w:p w14:paraId="6ACC3AF9" w14:textId="77777777" w:rsidR="0016442C" w:rsidRPr="00BA7B52" w:rsidRDefault="0016442C" w:rsidP="009C3C1C">
            <w:pPr>
              <w:jc w:val="right"/>
              <w:rPr>
                <w:rFonts w:ascii="Arial" w:hAnsi="Arial" w:cs="Arial"/>
                <w:sz w:val="18"/>
                <w:szCs w:val="20"/>
              </w:rPr>
            </w:pPr>
          </w:p>
        </w:tc>
        <w:tc>
          <w:tcPr>
            <w:tcW w:w="4533" w:type="pct"/>
          </w:tcPr>
          <w:p w14:paraId="37FF4703" w14:textId="3BB04856" w:rsidR="0016442C" w:rsidRDefault="0016442C" w:rsidP="009C3C1C">
            <w:pPr>
              <w:rPr>
                <w:rFonts w:ascii="Arial" w:hAnsi="Arial" w:cs="Arial"/>
                <w:sz w:val="18"/>
                <w:szCs w:val="20"/>
              </w:rPr>
            </w:pPr>
            <w:r>
              <w:rPr>
                <w:rFonts w:ascii="Arial" w:hAnsi="Arial" w:cs="Arial"/>
                <w:sz w:val="18"/>
                <w:szCs w:val="20"/>
              </w:rPr>
              <w:t>Nutrition Assessment</w:t>
            </w:r>
          </w:p>
        </w:tc>
      </w:tr>
      <w:tr w:rsidR="0016442C" w:rsidRPr="009C3C1C" w14:paraId="28C88737" w14:textId="77777777" w:rsidTr="00BA7B52">
        <w:trPr>
          <w:jc w:val="right"/>
        </w:trPr>
        <w:tc>
          <w:tcPr>
            <w:tcW w:w="467" w:type="pct"/>
            <w:vAlign w:val="center"/>
          </w:tcPr>
          <w:p w14:paraId="22FD48A2" w14:textId="77777777" w:rsidR="0016442C" w:rsidRPr="00BA7B52" w:rsidRDefault="0016442C" w:rsidP="009C3C1C">
            <w:pPr>
              <w:jc w:val="right"/>
              <w:rPr>
                <w:rFonts w:ascii="Arial" w:hAnsi="Arial" w:cs="Arial"/>
                <w:sz w:val="18"/>
                <w:szCs w:val="20"/>
              </w:rPr>
            </w:pPr>
          </w:p>
        </w:tc>
        <w:tc>
          <w:tcPr>
            <w:tcW w:w="4533" w:type="pct"/>
          </w:tcPr>
          <w:p w14:paraId="69D8447E" w14:textId="75D1CC5D" w:rsidR="0016442C" w:rsidRDefault="0016442C" w:rsidP="009C3C1C">
            <w:pPr>
              <w:rPr>
                <w:rFonts w:ascii="Arial" w:hAnsi="Arial" w:cs="Arial"/>
                <w:sz w:val="18"/>
                <w:szCs w:val="20"/>
              </w:rPr>
            </w:pPr>
            <w:r>
              <w:rPr>
                <w:rFonts w:ascii="Arial" w:hAnsi="Arial" w:cs="Arial"/>
                <w:sz w:val="18"/>
                <w:szCs w:val="20"/>
              </w:rPr>
              <w:t>Pneumococcal Vaccine Screening</w:t>
            </w:r>
          </w:p>
        </w:tc>
      </w:tr>
      <w:tr w:rsidR="009C3C1C" w:rsidRPr="009C3C1C" w14:paraId="74CCD449" w14:textId="77777777" w:rsidTr="00BA7B52">
        <w:trPr>
          <w:jc w:val="right"/>
        </w:trPr>
        <w:tc>
          <w:tcPr>
            <w:tcW w:w="467" w:type="pct"/>
            <w:vAlign w:val="center"/>
          </w:tcPr>
          <w:p w14:paraId="703B6001" w14:textId="77777777" w:rsidR="009C3C1C" w:rsidRPr="00BA7B52" w:rsidRDefault="009C3C1C" w:rsidP="009C3C1C">
            <w:pPr>
              <w:jc w:val="right"/>
              <w:rPr>
                <w:rFonts w:ascii="Arial" w:hAnsi="Arial" w:cs="Arial"/>
                <w:sz w:val="18"/>
                <w:szCs w:val="20"/>
              </w:rPr>
            </w:pPr>
          </w:p>
        </w:tc>
        <w:tc>
          <w:tcPr>
            <w:tcW w:w="4533" w:type="pct"/>
          </w:tcPr>
          <w:p w14:paraId="30DEF795" w14:textId="77777777" w:rsidR="009C3C1C" w:rsidRPr="00BA7B52" w:rsidRDefault="009C3C1C" w:rsidP="009C3C1C">
            <w:pPr>
              <w:rPr>
                <w:rFonts w:ascii="Arial" w:hAnsi="Arial" w:cs="Arial"/>
                <w:sz w:val="18"/>
                <w:szCs w:val="20"/>
              </w:rPr>
            </w:pPr>
            <w:r w:rsidRPr="00BA7B52">
              <w:rPr>
                <w:rFonts w:ascii="Arial" w:hAnsi="Arial" w:cs="Arial"/>
                <w:sz w:val="18"/>
                <w:szCs w:val="20"/>
              </w:rPr>
              <w:t>Preferred Pharmacy Documented</w:t>
            </w:r>
          </w:p>
        </w:tc>
      </w:tr>
      <w:tr w:rsidR="009C3C1C" w:rsidRPr="009C3C1C" w14:paraId="4A56D04C" w14:textId="77777777" w:rsidTr="00BA7B52">
        <w:trPr>
          <w:jc w:val="right"/>
        </w:trPr>
        <w:tc>
          <w:tcPr>
            <w:tcW w:w="467" w:type="pct"/>
            <w:vAlign w:val="center"/>
          </w:tcPr>
          <w:p w14:paraId="70F8E775" w14:textId="77777777" w:rsidR="009C3C1C" w:rsidRPr="00BA7B52" w:rsidRDefault="009C3C1C" w:rsidP="009C3C1C">
            <w:pPr>
              <w:jc w:val="right"/>
              <w:rPr>
                <w:rFonts w:ascii="Arial" w:hAnsi="Arial" w:cs="Arial"/>
                <w:sz w:val="18"/>
                <w:szCs w:val="20"/>
              </w:rPr>
            </w:pPr>
          </w:p>
        </w:tc>
        <w:tc>
          <w:tcPr>
            <w:tcW w:w="4533" w:type="pct"/>
          </w:tcPr>
          <w:p w14:paraId="17D465EC" w14:textId="77777777" w:rsidR="009C3C1C" w:rsidRPr="00BA7B52" w:rsidRDefault="009C3C1C" w:rsidP="009C3C1C">
            <w:pPr>
              <w:rPr>
                <w:rFonts w:ascii="Arial" w:hAnsi="Arial" w:cs="Arial"/>
                <w:sz w:val="18"/>
                <w:szCs w:val="20"/>
              </w:rPr>
            </w:pPr>
            <w:r w:rsidRPr="00BA7B52">
              <w:rPr>
                <w:rFonts w:ascii="Arial" w:hAnsi="Arial" w:cs="Arial"/>
                <w:sz w:val="18"/>
                <w:szCs w:val="20"/>
              </w:rPr>
              <w:t>Pregnancy/Lactation Status</w:t>
            </w:r>
          </w:p>
        </w:tc>
      </w:tr>
      <w:tr w:rsidR="009C3C1C" w:rsidRPr="009C3C1C" w14:paraId="18261CDA" w14:textId="77777777" w:rsidTr="00BA7B52">
        <w:trPr>
          <w:jc w:val="right"/>
        </w:trPr>
        <w:tc>
          <w:tcPr>
            <w:tcW w:w="467" w:type="pct"/>
            <w:vAlign w:val="center"/>
          </w:tcPr>
          <w:p w14:paraId="7F81CAF9" w14:textId="77777777" w:rsidR="009C3C1C" w:rsidRPr="00BA7B52" w:rsidRDefault="009C3C1C" w:rsidP="009C3C1C">
            <w:pPr>
              <w:jc w:val="right"/>
              <w:rPr>
                <w:rFonts w:ascii="Arial" w:hAnsi="Arial" w:cs="Arial"/>
                <w:sz w:val="18"/>
                <w:szCs w:val="20"/>
              </w:rPr>
            </w:pPr>
          </w:p>
        </w:tc>
        <w:tc>
          <w:tcPr>
            <w:tcW w:w="4533" w:type="pct"/>
          </w:tcPr>
          <w:p w14:paraId="3154AAB8" w14:textId="77777777" w:rsidR="009C3C1C" w:rsidRPr="00BA7B52" w:rsidRDefault="009C3C1C" w:rsidP="009C3C1C">
            <w:pPr>
              <w:rPr>
                <w:rFonts w:ascii="Arial" w:hAnsi="Arial" w:cs="Arial"/>
                <w:sz w:val="18"/>
                <w:szCs w:val="20"/>
              </w:rPr>
            </w:pPr>
            <w:r w:rsidRPr="00BA7B52">
              <w:rPr>
                <w:rFonts w:ascii="Arial" w:hAnsi="Arial" w:cs="Arial"/>
                <w:sz w:val="18"/>
                <w:szCs w:val="20"/>
              </w:rPr>
              <w:t>Risk for Withdrawal Screenings</w:t>
            </w:r>
          </w:p>
        </w:tc>
      </w:tr>
      <w:tr w:rsidR="009C3C1C" w:rsidRPr="009C3C1C" w14:paraId="40AF4CC3" w14:textId="77777777" w:rsidTr="00BA7B52">
        <w:trPr>
          <w:jc w:val="right"/>
        </w:trPr>
        <w:tc>
          <w:tcPr>
            <w:tcW w:w="467" w:type="pct"/>
            <w:vAlign w:val="center"/>
          </w:tcPr>
          <w:p w14:paraId="092DA007" w14:textId="77777777" w:rsidR="009C3C1C" w:rsidRPr="00BA7B52" w:rsidRDefault="009C3C1C" w:rsidP="009C3C1C">
            <w:pPr>
              <w:jc w:val="right"/>
              <w:rPr>
                <w:rFonts w:ascii="Arial" w:hAnsi="Arial" w:cs="Arial"/>
                <w:sz w:val="18"/>
                <w:szCs w:val="20"/>
              </w:rPr>
            </w:pPr>
          </w:p>
        </w:tc>
        <w:tc>
          <w:tcPr>
            <w:tcW w:w="4533" w:type="pct"/>
          </w:tcPr>
          <w:p w14:paraId="3660F54D" w14:textId="77777777" w:rsidR="009C3C1C" w:rsidRPr="00BA7B52" w:rsidRDefault="009C3C1C" w:rsidP="009C3C1C">
            <w:pPr>
              <w:rPr>
                <w:rFonts w:ascii="Arial" w:hAnsi="Arial" w:cs="Arial"/>
                <w:sz w:val="18"/>
                <w:szCs w:val="20"/>
              </w:rPr>
            </w:pPr>
            <w:r w:rsidRPr="00BA7B52">
              <w:rPr>
                <w:rFonts w:ascii="Arial" w:hAnsi="Arial" w:cs="Arial"/>
                <w:sz w:val="18"/>
                <w:szCs w:val="20"/>
              </w:rPr>
              <w:t>Skin/Braden Assessment</w:t>
            </w:r>
          </w:p>
        </w:tc>
      </w:tr>
      <w:tr w:rsidR="009C3C1C" w:rsidRPr="009C3C1C" w14:paraId="551C2293" w14:textId="77777777" w:rsidTr="00BA7B52">
        <w:trPr>
          <w:jc w:val="right"/>
        </w:trPr>
        <w:tc>
          <w:tcPr>
            <w:tcW w:w="467" w:type="pct"/>
            <w:vAlign w:val="center"/>
          </w:tcPr>
          <w:p w14:paraId="20209AC0" w14:textId="77777777" w:rsidR="009C3C1C" w:rsidRPr="00BA7B52" w:rsidRDefault="009C3C1C" w:rsidP="009C3C1C">
            <w:pPr>
              <w:jc w:val="right"/>
              <w:rPr>
                <w:rFonts w:ascii="Arial" w:hAnsi="Arial" w:cs="Arial"/>
                <w:sz w:val="18"/>
                <w:szCs w:val="20"/>
              </w:rPr>
            </w:pPr>
          </w:p>
        </w:tc>
        <w:tc>
          <w:tcPr>
            <w:tcW w:w="4533" w:type="pct"/>
          </w:tcPr>
          <w:p w14:paraId="1DDD7D49" w14:textId="77777777" w:rsidR="009C3C1C" w:rsidRPr="00BA7B52" w:rsidRDefault="009C3C1C" w:rsidP="009C3C1C">
            <w:pPr>
              <w:rPr>
                <w:rFonts w:ascii="Arial" w:hAnsi="Arial" w:cs="Arial"/>
                <w:sz w:val="18"/>
                <w:szCs w:val="20"/>
              </w:rPr>
            </w:pPr>
            <w:r w:rsidRPr="00BA7B52">
              <w:rPr>
                <w:rFonts w:ascii="Arial" w:hAnsi="Arial" w:cs="Arial"/>
                <w:sz w:val="18"/>
                <w:szCs w:val="20"/>
              </w:rPr>
              <w:t>Travel Hospitalization Screening/Travel Screening</w:t>
            </w:r>
          </w:p>
        </w:tc>
      </w:tr>
      <w:tr w:rsidR="009C3C1C" w:rsidRPr="009C3C1C" w14:paraId="49E7EEFA" w14:textId="77777777" w:rsidTr="00BA7B52">
        <w:trPr>
          <w:trHeight w:val="350"/>
          <w:jc w:val="right"/>
        </w:trPr>
        <w:tc>
          <w:tcPr>
            <w:tcW w:w="467" w:type="pct"/>
            <w:vAlign w:val="center"/>
          </w:tcPr>
          <w:p w14:paraId="33673F10" w14:textId="77777777" w:rsidR="009C3C1C" w:rsidRPr="00BA7B52" w:rsidRDefault="009C3C1C" w:rsidP="009C3C1C">
            <w:pPr>
              <w:jc w:val="right"/>
              <w:rPr>
                <w:rFonts w:ascii="Arial" w:hAnsi="Arial" w:cs="Arial"/>
                <w:sz w:val="18"/>
                <w:szCs w:val="20"/>
              </w:rPr>
            </w:pPr>
          </w:p>
        </w:tc>
        <w:tc>
          <w:tcPr>
            <w:tcW w:w="4533" w:type="pct"/>
          </w:tcPr>
          <w:p w14:paraId="1AEB249A" w14:textId="1FDA7B32" w:rsidR="009C3C1C" w:rsidRPr="00BA7B52" w:rsidRDefault="009C3C1C" w:rsidP="009C3C1C">
            <w:pPr>
              <w:rPr>
                <w:rFonts w:ascii="Arial" w:hAnsi="Arial" w:cs="Arial"/>
                <w:sz w:val="18"/>
                <w:szCs w:val="20"/>
              </w:rPr>
            </w:pPr>
            <w:r w:rsidRPr="00BA7B52">
              <w:rPr>
                <w:rFonts w:ascii="Arial" w:hAnsi="Arial" w:cs="Arial"/>
                <w:sz w:val="18"/>
                <w:szCs w:val="20"/>
              </w:rPr>
              <w:t xml:space="preserve">Vitals, Height and </w:t>
            </w:r>
            <w:r w:rsidR="0016442C" w:rsidRPr="00BA7B52">
              <w:rPr>
                <w:rFonts w:ascii="Arial" w:hAnsi="Arial" w:cs="Arial"/>
                <w:sz w:val="18"/>
                <w:szCs w:val="20"/>
              </w:rPr>
              <w:t>Weight (</w:t>
            </w:r>
            <w:r w:rsidRPr="00BA7B52">
              <w:rPr>
                <w:rFonts w:ascii="Arial" w:hAnsi="Arial" w:cs="Arial"/>
                <w:sz w:val="18"/>
                <w:szCs w:val="20"/>
              </w:rPr>
              <w:t>Actual/Bed Scale)</w:t>
            </w:r>
          </w:p>
        </w:tc>
      </w:tr>
    </w:tbl>
    <w:p w14:paraId="493C8622" w14:textId="77777777" w:rsidR="0028536B" w:rsidRPr="00BC4E83" w:rsidRDefault="0028536B" w:rsidP="0028536B">
      <w:pPr>
        <w:rPr>
          <w:rFonts w:ascii="Arial" w:hAnsi="Arial" w:cs="Arial"/>
          <w:b/>
          <w:sz w:val="20"/>
          <w:szCs w:val="20"/>
        </w:rPr>
      </w:pPr>
      <w:r w:rsidRPr="00BC4E83">
        <w:rPr>
          <w:rFonts w:ascii="Arial" w:hAnsi="Arial" w:cs="Arial"/>
          <w:b/>
          <w:sz w:val="20"/>
          <w:szCs w:val="20"/>
        </w:rPr>
        <w:t>Shift:</w:t>
      </w:r>
    </w:p>
    <w:tbl>
      <w:tblPr>
        <w:tblStyle w:val="TableGrid"/>
        <w:tblW w:w="0" w:type="auto"/>
        <w:tblLook w:val="04A0" w:firstRow="1" w:lastRow="0" w:firstColumn="1" w:lastColumn="0" w:noHBand="0" w:noVBand="1"/>
      </w:tblPr>
      <w:tblGrid>
        <w:gridCol w:w="422"/>
        <w:gridCol w:w="3888"/>
      </w:tblGrid>
      <w:tr w:rsidR="009C3C1C" w:rsidRPr="009C3C1C" w14:paraId="6DCF9E91" w14:textId="77777777" w:rsidTr="0016442C">
        <w:tc>
          <w:tcPr>
            <w:tcW w:w="422" w:type="dxa"/>
          </w:tcPr>
          <w:p w14:paraId="31F2A9A2" w14:textId="77777777" w:rsidR="009C3C1C" w:rsidRPr="009C3C1C" w:rsidRDefault="009C3C1C" w:rsidP="009C3C1C">
            <w:pPr>
              <w:jc w:val="right"/>
              <w:rPr>
                <w:rFonts w:ascii="Arial" w:hAnsi="Arial" w:cs="Arial"/>
                <w:sz w:val="20"/>
                <w:szCs w:val="20"/>
              </w:rPr>
            </w:pPr>
          </w:p>
        </w:tc>
        <w:tc>
          <w:tcPr>
            <w:tcW w:w="3888" w:type="dxa"/>
          </w:tcPr>
          <w:p w14:paraId="4562792D" w14:textId="77777777" w:rsidR="009C3C1C" w:rsidRPr="00BA7B52" w:rsidRDefault="009C3C1C" w:rsidP="009C3C1C">
            <w:pPr>
              <w:rPr>
                <w:rFonts w:ascii="Arial" w:hAnsi="Arial" w:cs="Arial"/>
                <w:sz w:val="18"/>
                <w:szCs w:val="20"/>
              </w:rPr>
            </w:pPr>
            <w:r w:rsidRPr="00BA7B52">
              <w:rPr>
                <w:rFonts w:ascii="Arial" w:hAnsi="Arial" w:cs="Arial"/>
                <w:sz w:val="18"/>
                <w:szCs w:val="20"/>
              </w:rPr>
              <w:t>Falls Assessment</w:t>
            </w:r>
          </w:p>
        </w:tc>
      </w:tr>
      <w:tr w:rsidR="009C3C1C" w:rsidRPr="009C3C1C" w14:paraId="3D46EC52" w14:textId="77777777" w:rsidTr="0016442C">
        <w:tc>
          <w:tcPr>
            <w:tcW w:w="422" w:type="dxa"/>
          </w:tcPr>
          <w:p w14:paraId="51031E1B" w14:textId="77777777" w:rsidR="009C3C1C" w:rsidRPr="009C3C1C" w:rsidRDefault="009C3C1C" w:rsidP="009C3C1C">
            <w:pPr>
              <w:jc w:val="right"/>
              <w:rPr>
                <w:rFonts w:ascii="Arial" w:hAnsi="Arial" w:cs="Arial"/>
                <w:sz w:val="20"/>
                <w:szCs w:val="20"/>
              </w:rPr>
            </w:pPr>
          </w:p>
        </w:tc>
        <w:tc>
          <w:tcPr>
            <w:tcW w:w="3888" w:type="dxa"/>
          </w:tcPr>
          <w:p w14:paraId="7FA6CE57" w14:textId="77777777" w:rsidR="009C3C1C" w:rsidRPr="00BA7B52" w:rsidRDefault="009C3C1C" w:rsidP="009C3C1C">
            <w:pPr>
              <w:rPr>
                <w:rFonts w:ascii="Arial" w:hAnsi="Arial" w:cs="Arial"/>
                <w:sz w:val="18"/>
                <w:szCs w:val="20"/>
              </w:rPr>
            </w:pPr>
            <w:r w:rsidRPr="00BA7B52">
              <w:rPr>
                <w:rFonts w:ascii="Arial" w:hAnsi="Arial" w:cs="Arial"/>
                <w:sz w:val="18"/>
                <w:szCs w:val="20"/>
              </w:rPr>
              <w:t>Glas</w:t>
            </w:r>
            <w:r w:rsidR="004C299E">
              <w:rPr>
                <w:rFonts w:ascii="Arial" w:hAnsi="Arial" w:cs="Arial"/>
                <w:sz w:val="18"/>
                <w:szCs w:val="20"/>
              </w:rPr>
              <w:t>g</w:t>
            </w:r>
            <w:r w:rsidRPr="00BA7B52">
              <w:rPr>
                <w:rFonts w:ascii="Arial" w:hAnsi="Arial" w:cs="Arial"/>
                <w:sz w:val="18"/>
                <w:szCs w:val="20"/>
              </w:rPr>
              <w:t>ow Coma Score</w:t>
            </w:r>
          </w:p>
        </w:tc>
      </w:tr>
      <w:tr w:rsidR="009C3C1C" w:rsidRPr="009C3C1C" w14:paraId="165B784A" w14:textId="77777777" w:rsidTr="0016442C">
        <w:tc>
          <w:tcPr>
            <w:tcW w:w="422" w:type="dxa"/>
          </w:tcPr>
          <w:p w14:paraId="64E4E46C" w14:textId="77777777" w:rsidR="009C3C1C" w:rsidRPr="009C3C1C" w:rsidRDefault="009C3C1C" w:rsidP="009C3C1C">
            <w:pPr>
              <w:jc w:val="right"/>
              <w:rPr>
                <w:rFonts w:ascii="Arial" w:hAnsi="Arial" w:cs="Arial"/>
                <w:sz w:val="20"/>
                <w:szCs w:val="20"/>
              </w:rPr>
            </w:pPr>
          </w:p>
        </w:tc>
        <w:tc>
          <w:tcPr>
            <w:tcW w:w="3888" w:type="dxa"/>
          </w:tcPr>
          <w:p w14:paraId="3C1BECE2" w14:textId="77777777" w:rsidR="009C3C1C" w:rsidRPr="00BA7B52" w:rsidRDefault="009C3C1C" w:rsidP="009C3C1C">
            <w:pPr>
              <w:rPr>
                <w:rFonts w:ascii="Arial" w:hAnsi="Arial" w:cs="Arial"/>
                <w:sz w:val="18"/>
                <w:szCs w:val="20"/>
              </w:rPr>
            </w:pPr>
            <w:r w:rsidRPr="00BA7B52">
              <w:rPr>
                <w:rFonts w:ascii="Arial" w:hAnsi="Arial" w:cs="Arial"/>
                <w:sz w:val="18"/>
                <w:szCs w:val="20"/>
              </w:rPr>
              <w:t>Pain Assessment</w:t>
            </w:r>
          </w:p>
        </w:tc>
      </w:tr>
      <w:tr w:rsidR="0016442C" w:rsidRPr="009C3C1C" w14:paraId="6CA53C51" w14:textId="77777777" w:rsidTr="0016442C">
        <w:tc>
          <w:tcPr>
            <w:tcW w:w="422" w:type="dxa"/>
          </w:tcPr>
          <w:p w14:paraId="6EE73191" w14:textId="77777777" w:rsidR="0016442C" w:rsidRPr="009C3C1C" w:rsidRDefault="0016442C" w:rsidP="009C3C1C">
            <w:pPr>
              <w:jc w:val="right"/>
              <w:rPr>
                <w:rFonts w:ascii="Arial" w:hAnsi="Arial" w:cs="Arial"/>
                <w:sz w:val="20"/>
                <w:szCs w:val="20"/>
              </w:rPr>
            </w:pPr>
          </w:p>
        </w:tc>
        <w:tc>
          <w:tcPr>
            <w:tcW w:w="3888" w:type="dxa"/>
          </w:tcPr>
          <w:p w14:paraId="366570CD" w14:textId="1934DB40" w:rsidR="0016442C" w:rsidRPr="00BA7B52" w:rsidRDefault="0016442C" w:rsidP="009C3C1C">
            <w:pPr>
              <w:rPr>
                <w:rFonts w:ascii="Arial" w:hAnsi="Arial" w:cs="Arial"/>
                <w:sz w:val="18"/>
                <w:szCs w:val="20"/>
              </w:rPr>
            </w:pPr>
            <w:r>
              <w:rPr>
                <w:rFonts w:ascii="Arial" w:hAnsi="Arial" w:cs="Arial"/>
                <w:sz w:val="18"/>
                <w:szCs w:val="20"/>
              </w:rPr>
              <w:t>Remove Urethral Catheter Per Protocol</w:t>
            </w:r>
          </w:p>
        </w:tc>
      </w:tr>
      <w:tr w:rsidR="0075651C" w:rsidRPr="009C3C1C" w14:paraId="3E48200C" w14:textId="77777777" w:rsidTr="0016442C">
        <w:tc>
          <w:tcPr>
            <w:tcW w:w="422" w:type="dxa"/>
          </w:tcPr>
          <w:p w14:paraId="6152DA77" w14:textId="77777777" w:rsidR="0075651C" w:rsidRPr="009C3C1C" w:rsidRDefault="0075651C" w:rsidP="009C3C1C">
            <w:pPr>
              <w:jc w:val="right"/>
              <w:rPr>
                <w:rFonts w:ascii="Arial" w:hAnsi="Arial" w:cs="Arial"/>
                <w:sz w:val="20"/>
                <w:szCs w:val="20"/>
              </w:rPr>
            </w:pPr>
          </w:p>
        </w:tc>
        <w:tc>
          <w:tcPr>
            <w:tcW w:w="3888" w:type="dxa"/>
          </w:tcPr>
          <w:p w14:paraId="4293E1BE" w14:textId="79789CAF" w:rsidR="0075651C" w:rsidRDefault="0075651C" w:rsidP="009C3C1C">
            <w:pPr>
              <w:rPr>
                <w:rFonts w:ascii="Arial" w:hAnsi="Arial" w:cs="Arial"/>
                <w:sz w:val="18"/>
                <w:szCs w:val="20"/>
              </w:rPr>
            </w:pPr>
            <w:r>
              <w:rPr>
                <w:rFonts w:ascii="Arial" w:hAnsi="Arial" w:cs="Arial"/>
                <w:sz w:val="18"/>
                <w:szCs w:val="20"/>
              </w:rPr>
              <w:t>Urethral Catheter Necessity</w:t>
            </w:r>
          </w:p>
        </w:tc>
      </w:tr>
      <w:tr w:rsidR="009C3C1C" w:rsidRPr="009C3C1C" w14:paraId="5377F311" w14:textId="77777777" w:rsidTr="0016442C">
        <w:tc>
          <w:tcPr>
            <w:tcW w:w="422" w:type="dxa"/>
          </w:tcPr>
          <w:p w14:paraId="4E226EB9" w14:textId="77777777" w:rsidR="009C3C1C" w:rsidRPr="009C3C1C" w:rsidRDefault="009C3C1C" w:rsidP="009C3C1C">
            <w:pPr>
              <w:jc w:val="right"/>
              <w:rPr>
                <w:rFonts w:ascii="Arial" w:hAnsi="Arial" w:cs="Arial"/>
                <w:sz w:val="20"/>
                <w:szCs w:val="20"/>
              </w:rPr>
            </w:pPr>
          </w:p>
        </w:tc>
        <w:tc>
          <w:tcPr>
            <w:tcW w:w="3888" w:type="dxa"/>
          </w:tcPr>
          <w:p w14:paraId="19FE7FC2" w14:textId="77777777" w:rsidR="009C3C1C" w:rsidRPr="00BA7B52" w:rsidRDefault="009C3C1C" w:rsidP="009C3C1C">
            <w:pPr>
              <w:rPr>
                <w:rFonts w:ascii="Arial" w:hAnsi="Arial" w:cs="Arial"/>
                <w:sz w:val="18"/>
                <w:szCs w:val="20"/>
              </w:rPr>
            </w:pPr>
            <w:r w:rsidRPr="00BA7B52">
              <w:rPr>
                <w:rFonts w:ascii="Arial" w:hAnsi="Arial" w:cs="Arial"/>
                <w:sz w:val="18"/>
                <w:szCs w:val="20"/>
              </w:rPr>
              <w:t>Skin/Braden/NSCS Assessment</w:t>
            </w:r>
          </w:p>
        </w:tc>
      </w:tr>
    </w:tbl>
    <w:p w14:paraId="1F246FB2" w14:textId="77777777" w:rsidR="0028536B" w:rsidRPr="00BC4E83" w:rsidRDefault="0028536B" w:rsidP="0028536B">
      <w:pPr>
        <w:rPr>
          <w:rFonts w:ascii="Arial" w:hAnsi="Arial" w:cs="Arial"/>
          <w:b/>
          <w:sz w:val="20"/>
          <w:szCs w:val="20"/>
        </w:rPr>
      </w:pPr>
      <w:r w:rsidRPr="00BC4E83">
        <w:rPr>
          <w:rFonts w:ascii="Arial" w:hAnsi="Arial" w:cs="Arial"/>
          <w:b/>
          <w:sz w:val="20"/>
          <w:szCs w:val="20"/>
        </w:rPr>
        <w:t>Discharge:</w:t>
      </w:r>
    </w:p>
    <w:tbl>
      <w:tblPr>
        <w:tblStyle w:val="TableGrid"/>
        <w:tblW w:w="0" w:type="auto"/>
        <w:tblLook w:val="04A0" w:firstRow="1" w:lastRow="0" w:firstColumn="1" w:lastColumn="0" w:noHBand="0" w:noVBand="1"/>
      </w:tblPr>
      <w:tblGrid>
        <w:gridCol w:w="435"/>
        <w:gridCol w:w="3875"/>
      </w:tblGrid>
      <w:tr w:rsidR="009C3C1C" w:rsidRPr="009C3C1C" w14:paraId="2A371744" w14:textId="77777777" w:rsidTr="009C3C1C">
        <w:tc>
          <w:tcPr>
            <w:tcW w:w="564" w:type="dxa"/>
            <w:vAlign w:val="center"/>
          </w:tcPr>
          <w:p w14:paraId="53DDB3BD" w14:textId="77777777" w:rsidR="009C3C1C" w:rsidRPr="009C3C1C" w:rsidRDefault="009C3C1C" w:rsidP="009C3C1C">
            <w:pPr>
              <w:jc w:val="right"/>
              <w:rPr>
                <w:rFonts w:ascii="Arial" w:hAnsi="Arial" w:cs="Arial"/>
                <w:sz w:val="20"/>
                <w:szCs w:val="20"/>
              </w:rPr>
            </w:pPr>
          </w:p>
        </w:tc>
        <w:tc>
          <w:tcPr>
            <w:tcW w:w="5546" w:type="dxa"/>
          </w:tcPr>
          <w:p w14:paraId="7B453CB6" w14:textId="77777777" w:rsidR="009C3C1C" w:rsidRPr="00BA7B52" w:rsidRDefault="009C3C1C" w:rsidP="009C3C1C">
            <w:pPr>
              <w:rPr>
                <w:rFonts w:ascii="Arial" w:hAnsi="Arial" w:cs="Arial"/>
                <w:sz w:val="18"/>
                <w:szCs w:val="20"/>
              </w:rPr>
            </w:pPr>
            <w:r w:rsidRPr="00BA7B52">
              <w:rPr>
                <w:rFonts w:ascii="Arial" w:hAnsi="Arial" w:cs="Arial"/>
                <w:sz w:val="18"/>
                <w:szCs w:val="20"/>
              </w:rPr>
              <w:t xml:space="preserve">After Visit Summary Printed </w:t>
            </w:r>
          </w:p>
        </w:tc>
      </w:tr>
      <w:tr w:rsidR="0016442C" w:rsidRPr="009C3C1C" w14:paraId="772BAF24" w14:textId="77777777" w:rsidTr="009C3C1C">
        <w:tc>
          <w:tcPr>
            <w:tcW w:w="564" w:type="dxa"/>
            <w:vAlign w:val="center"/>
          </w:tcPr>
          <w:p w14:paraId="0F48C7C6" w14:textId="6843E480" w:rsidR="0016442C" w:rsidRPr="009C3C1C" w:rsidRDefault="0016442C" w:rsidP="009C3C1C">
            <w:pPr>
              <w:jc w:val="right"/>
              <w:rPr>
                <w:rFonts w:ascii="Arial" w:hAnsi="Arial" w:cs="Arial"/>
                <w:sz w:val="20"/>
                <w:szCs w:val="20"/>
              </w:rPr>
            </w:pPr>
          </w:p>
        </w:tc>
        <w:tc>
          <w:tcPr>
            <w:tcW w:w="5546" w:type="dxa"/>
          </w:tcPr>
          <w:p w14:paraId="7624A71B" w14:textId="764E8118" w:rsidR="0016442C" w:rsidRPr="00BA7B52" w:rsidRDefault="0016442C" w:rsidP="009C3C1C">
            <w:pPr>
              <w:rPr>
                <w:rFonts w:ascii="Arial" w:hAnsi="Arial" w:cs="Arial"/>
                <w:sz w:val="18"/>
                <w:szCs w:val="20"/>
              </w:rPr>
            </w:pPr>
            <w:r>
              <w:rPr>
                <w:rFonts w:ascii="Arial" w:hAnsi="Arial" w:cs="Arial"/>
                <w:sz w:val="18"/>
                <w:szCs w:val="20"/>
              </w:rPr>
              <w:t>Designated Lay Caregiver Discharge Review</w:t>
            </w:r>
          </w:p>
        </w:tc>
      </w:tr>
      <w:tr w:rsidR="009C3C1C" w:rsidRPr="009C3C1C" w14:paraId="6919BE79" w14:textId="77777777" w:rsidTr="009C3C1C">
        <w:tc>
          <w:tcPr>
            <w:tcW w:w="564" w:type="dxa"/>
            <w:vAlign w:val="center"/>
          </w:tcPr>
          <w:p w14:paraId="1E845D01" w14:textId="77777777" w:rsidR="009C3C1C" w:rsidRPr="009C3C1C" w:rsidRDefault="009C3C1C" w:rsidP="009C3C1C">
            <w:pPr>
              <w:jc w:val="right"/>
              <w:rPr>
                <w:rFonts w:ascii="Arial" w:hAnsi="Arial" w:cs="Arial"/>
                <w:sz w:val="20"/>
                <w:szCs w:val="20"/>
              </w:rPr>
            </w:pPr>
          </w:p>
        </w:tc>
        <w:tc>
          <w:tcPr>
            <w:tcW w:w="5546" w:type="dxa"/>
          </w:tcPr>
          <w:p w14:paraId="7C2F4CEE" w14:textId="77777777" w:rsidR="0016442C" w:rsidRDefault="009C3C1C" w:rsidP="009C3C1C">
            <w:pPr>
              <w:rPr>
                <w:rFonts w:ascii="Arial" w:hAnsi="Arial" w:cs="Arial"/>
                <w:sz w:val="18"/>
                <w:szCs w:val="20"/>
              </w:rPr>
            </w:pPr>
            <w:r w:rsidRPr="00BA7B52">
              <w:rPr>
                <w:rFonts w:ascii="Arial" w:hAnsi="Arial" w:cs="Arial"/>
                <w:sz w:val="18"/>
                <w:szCs w:val="20"/>
              </w:rPr>
              <w:t>Return OOH DNR at Discharge/</w:t>
            </w:r>
          </w:p>
          <w:p w14:paraId="56F0A5E9" w14:textId="3CBB6570" w:rsidR="009C3C1C" w:rsidRPr="00BA7B52" w:rsidRDefault="009C3C1C" w:rsidP="009C3C1C">
            <w:pPr>
              <w:rPr>
                <w:rFonts w:ascii="Arial" w:hAnsi="Arial" w:cs="Arial"/>
                <w:sz w:val="18"/>
                <w:szCs w:val="20"/>
              </w:rPr>
            </w:pPr>
            <w:r w:rsidRPr="00BA7B52">
              <w:rPr>
                <w:rFonts w:ascii="Arial" w:hAnsi="Arial" w:cs="Arial"/>
                <w:sz w:val="18"/>
                <w:szCs w:val="20"/>
              </w:rPr>
              <w:t>Return POLST at Discharge</w:t>
            </w:r>
          </w:p>
        </w:tc>
      </w:tr>
    </w:tbl>
    <w:p w14:paraId="1BAD1834" w14:textId="77777777" w:rsidR="007410CB" w:rsidRDefault="007410CB" w:rsidP="0028536B">
      <w:pPr>
        <w:rPr>
          <w:rFonts w:ascii="Arial" w:hAnsi="Arial" w:cs="Arial"/>
          <w:sz w:val="20"/>
          <w:szCs w:val="20"/>
        </w:rPr>
        <w:sectPr w:rsidR="007410CB" w:rsidSect="00AF39F9">
          <w:type w:val="continuous"/>
          <w:pgSz w:w="12240" w:h="15840"/>
          <w:pgMar w:top="1440" w:right="1440" w:bottom="1440" w:left="1440" w:header="720" w:footer="720" w:gutter="0"/>
          <w:cols w:num="2" w:space="720"/>
          <w:docGrid w:linePitch="360"/>
        </w:sectPr>
      </w:pPr>
    </w:p>
    <w:p w14:paraId="1C8B12EF" w14:textId="283A5F88" w:rsidR="004F450D" w:rsidRPr="00B07B6F" w:rsidRDefault="0016442C" w:rsidP="00293E9B">
      <w:pPr>
        <w:ind w:left="2160" w:firstLine="720"/>
        <w:rPr>
          <w:rFonts w:ascii="Arial" w:hAnsi="Arial" w:cs="Arial"/>
          <w:b/>
        </w:rPr>
      </w:pPr>
      <w:r w:rsidRPr="00B07B6F">
        <w:rPr>
          <w:rFonts w:ascii="Arial" w:hAnsi="Arial" w:cs="Arial"/>
          <w:b/>
        </w:rPr>
        <w:lastRenderedPageBreak/>
        <w:t>Teamwork</w:t>
      </w:r>
      <w:r w:rsidR="004F450D" w:rsidRPr="00B07B6F">
        <w:rPr>
          <w:rFonts w:ascii="Arial" w:hAnsi="Arial" w:cs="Arial"/>
          <w:b/>
        </w:rPr>
        <w:t xml:space="preserve"> Makes the Surge Work!</w:t>
      </w:r>
    </w:p>
    <w:p w14:paraId="5B6C8411" w14:textId="6864FBB9" w:rsidR="008D75B7" w:rsidRDefault="004F450D" w:rsidP="008D75B7">
      <w:pPr>
        <w:rPr>
          <w:rFonts w:ascii="Arial" w:hAnsi="Arial" w:cs="Arial"/>
        </w:rPr>
      </w:pPr>
      <w:r w:rsidRPr="00B07B6F">
        <w:rPr>
          <w:rFonts w:ascii="Arial" w:hAnsi="Arial" w:cs="Arial"/>
        </w:rPr>
        <w:t>Thank you for being a team to provide our patients with th</w:t>
      </w:r>
      <w:r w:rsidR="00D96DAA" w:rsidRPr="00B07B6F">
        <w:rPr>
          <w:rFonts w:ascii="Arial" w:hAnsi="Arial" w:cs="Arial"/>
        </w:rPr>
        <w:t>e best care during this surge. T</w:t>
      </w:r>
      <w:r w:rsidRPr="00B07B6F">
        <w:rPr>
          <w:rFonts w:ascii="Arial" w:hAnsi="Arial" w:cs="Arial"/>
        </w:rPr>
        <w:t xml:space="preserve">his is an unprecedented and </w:t>
      </w:r>
      <w:r w:rsidR="007410CB" w:rsidRPr="00B07B6F">
        <w:rPr>
          <w:rFonts w:ascii="Arial" w:hAnsi="Arial" w:cs="Arial"/>
        </w:rPr>
        <w:t>stressful time for everyone. Be patient, ask que</w:t>
      </w:r>
      <w:r w:rsidR="006638B2">
        <w:rPr>
          <w:rFonts w:ascii="Arial" w:hAnsi="Arial" w:cs="Arial"/>
        </w:rPr>
        <w:t>stions, and Speak Up for</w:t>
      </w:r>
      <w:r w:rsidR="008D75B7">
        <w:rPr>
          <w:rFonts w:ascii="Arial" w:hAnsi="Arial" w:cs="Arial"/>
        </w:rPr>
        <w:t xml:space="preserve"> </w:t>
      </w:r>
      <w:r w:rsidR="006638B2">
        <w:rPr>
          <w:rFonts w:ascii="Arial" w:hAnsi="Arial" w:cs="Arial"/>
        </w:rPr>
        <w:t>Safety</w:t>
      </w:r>
      <w:r w:rsidR="008D75B7">
        <w:rPr>
          <w:rFonts w:ascii="Arial" w:hAnsi="Arial" w:cs="Arial"/>
        </w:rPr>
        <w:t>.</w:t>
      </w:r>
    </w:p>
    <w:p w14:paraId="1E620BAE" w14:textId="263E9D3F" w:rsidR="002475C2" w:rsidRPr="00B07B6F" w:rsidRDefault="004130A9" w:rsidP="008D75B7">
      <w:pPr>
        <w:rPr>
          <w:rFonts w:ascii="Arial" w:hAnsi="Arial" w:cs="Arial"/>
        </w:rPr>
      </w:pPr>
      <w:r>
        <w:rPr>
          <w:rFonts w:ascii="Arial" w:hAnsi="Arial" w:cs="Arial"/>
        </w:rPr>
        <w:t xml:space="preserve">“Lead” </w:t>
      </w:r>
      <w:r w:rsidR="002475C2" w:rsidRPr="00B07B6F">
        <w:rPr>
          <w:rFonts w:ascii="Arial" w:hAnsi="Arial" w:cs="Arial"/>
        </w:rPr>
        <w:t>ICU RN</w:t>
      </w:r>
      <w:r w:rsidR="008D75B7">
        <w:rPr>
          <w:rFonts w:ascii="Arial" w:hAnsi="Arial" w:cs="Arial"/>
        </w:rPr>
        <w:t xml:space="preserve"> (SME)  </w:t>
      </w:r>
    </w:p>
    <w:p w14:paraId="3266D62C" w14:textId="77777777" w:rsidR="002475C2" w:rsidRDefault="002475C2" w:rsidP="002475C2">
      <w:pPr>
        <w:pStyle w:val="ListParagraph"/>
        <w:numPr>
          <w:ilvl w:val="0"/>
          <w:numId w:val="1"/>
        </w:numPr>
        <w:rPr>
          <w:rFonts w:ascii="Arial" w:hAnsi="Arial" w:cs="Arial"/>
        </w:rPr>
      </w:pPr>
      <w:r w:rsidRPr="00B07B6F">
        <w:rPr>
          <w:rFonts w:ascii="Arial" w:hAnsi="Arial" w:cs="Arial"/>
        </w:rPr>
        <w:t>Be available and visible, provide routine check-ins</w:t>
      </w:r>
    </w:p>
    <w:p w14:paraId="2E332629" w14:textId="77777777" w:rsidR="002475C2" w:rsidRDefault="002475C2" w:rsidP="002475C2">
      <w:pPr>
        <w:pStyle w:val="ListParagraph"/>
        <w:numPr>
          <w:ilvl w:val="0"/>
          <w:numId w:val="1"/>
        </w:numPr>
        <w:rPr>
          <w:rFonts w:ascii="Arial" w:hAnsi="Arial" w:cs="Arial"/>
        </w:rPr>
      </w:pPr>
      <w:r>
        <w:rPr>
          <w:rFonts w:ascii="Arial" w:hAnsi="Arial" w:cs="Arial"/>
        </w:rPr>
        <w:t>Receive report from Lead ICU RN, then do a quick mini-report of patients from team Non-ICU RNs</w:t>
      </w:r>
    </w:p>
    <w:p w14:paraId="7B4BB401" w14:textId="3556EE06" w:rsidR="002475C2" w:rsidRPr="00B07B6F" w:rsidRDefault="008D75B7" w:rsidP="002475C2">
      <w:pPr>
        <w:pStyle w:val="ListParagraph"/>
        <w:numPr>
          <w:ilvl w:val="0"/>
          <w:numId w:val="1"/>
        </w:numPr>
        <w:rPr>
          <w:rFonts w:ascii="Arial" w:hAnsi="Arial" w:cs="Arial"/>
        </w:rPr>
      </w:pPr>
      <w:r>
        <w:rPr>
          <w:rFonts w:ascii="Arial" w:hAnsi="Arial" w:cs="Arial"/>
        </w:rPr>
        <w:t xml:space="preserve">Assess and development </w:t>
      </w:r>
      <w:r w:rsidR="002475C2">
        <w:rPr>
          <w:rFonts w:ascii="Arial" w:hAnsi="Arial" w:cs="Arial"/>
        </w:rPr>
        <w:t>a plan for the shift, based on assignment acuity, tasks, and experience/background of team members</w:t>
      </w:r>
    </w:p>
    <w:p w14:paraId="224584A6" w14:textId="77777777" w:rsidR="002475C2" w:rsidRPr="00B07B6F" w:rsidRDefault="002475C2" w:rsidP="002475C2">
      <w:pPr>
        <w:pStyle w:val="ListParagraph"/>
        <w:numPr>
          <w:ilvl w:val="0"/>
          <w:numId w:val="1"/>
        </w:numPr>
        <w:rPr>
          <w:rFonts w:ascii="Arial" w:hAnsi="Arial" w:cs="Arial"/>
        </w:rPr>
      </w:pPr>
      <w:r w:rsidRPr="00B07B6F">
        <w:rPr>
          <w:rFonts w:ascii="Arial" w:hAnsi="Arial" w:cs="Arial"/>
        </w:rPr>
        <w:t>Visualize patient, rooms, monitors, and equipment frequently</w:t>
      </w:r>
    </w:p>
    <w:p w14:paraId="5FFE9890" w14:textId="77777777" w:rsidR="002475C2" w:rsidRPr="00B07B6F" w:rsidRDefault="002475C2" w:rsidP="002475C2">
      <w:pPr>
        <w:pStyle w:val="ListParagraph"/>
        <w:numPr>
          <w:ilvl w:val="0"/>
          <w:numId w:val="1"/>
        </w:numPr>
        <w:rPr>
          <w:rFonts w:ascii="Arial" w:hAnsi="Arial" w:cs="Arial"/>
        </w:rPr>
      </w:pPr>
      <w:r w:rsidRPr="00B07B6F">
        <w:rPr>
          <w:rFonts w:ascii="Arial" w:hAnsi="Arial" w:cs="Arial"/>
        </w:rPr>
        <w:t>Assist with alarms and zeroing/leveling lines</w:t>
      </w:r>
    </w:p>
    <w:p w14:paraId="452FB85C" w14:textId="77777777" w:rsidR="002475C2" w:rsidRPr="00B07B6F" w:rsidRDefault="002475C2" w:rsidP="002475C2">
      <w:pPr>
        <w:pStyle w:val="ListParagraph"/>
        <w:numPr>
          <w:ilvl w:val="0"/>
          <w:numId w:val="1"/>
        </w:numPr>
        <w:rPr>
          <w:rFonts w:ascii="Arial" w:hAnsi="Arial" w:cs="Arial"/>
        </w:rPr>
      </w:pPr>
      <w:r w:rsidRPr="00B07B6F">
        <w:rPr>
          <w:rFonts w:ascii="Arial" w:hAnsi="Arial" w:cs="Arial"/>
        </w:rPr>
        <w:t xml:space="preserve">Ensure </w:t>
      </w:r>
      <w:r>
        <w:rPr>
          <w:rFonts w:ascii="Arial" w:hAnsi="Arial" w:cs="Arial"/>
        </w:rPr>
        <w:t xml:space="preserve">Non-ICU </w:t>
      </w:r>
      <w:r w:rsidRPr="00B07B6F">
        <w:rPr>
          <w:rFonts w:ascii="Arial" w:hAnsi="Arial" w:cs="Arial"/>
        </w:rPr>
        <w:t>RN knows how to contact team</w:t>
      </w:r>
    </w:p>
    <w:p w14:paraId="52C0786A" w14:textId="77777777" w:rsidR="002475C2" w:rsidRPr="00B07B6F" w:rsidRDefault="004130A9" w:rsidP="002475C2">
      <w:pPr>
        <w:rPr>
          <w:rFonts w:ascii="Arial" w:hAnsi="Arial" w:cs="Arial"/>
        </w:rPr>
      </w:pPr>
      <w:r>
        <w:rPr>
          <w:rFonts w:ascii="Arial" w:hAnsi="Arial" w:cs="Arial"/>
        </w:rPr>
        <w:t xml:space="preserve">“Primary” </w:t>
      </w:r>
      <w:r w:rsidR="002475C2" w:rsidRPr="00B07B6F">
        <w:rPr>
          <w:rFonts w:ascii="Arial" w:hAnsi="Arial" w:cs="Arial"/>
        </w:rPr>
        <w:t>Non-ICU RN:</w:t>
      </w:r>
    </w:p>
    <w:p w14:paraId="3CD84FED" w14:textId="77777777" w:rsidR="002475C2" w:rsidRDefault="002475C2" w:rsidP="002475C2">
      <w:pPr>
        <w:pStyle w:val="ListParagraph"/>
        <w:numPr>
          <w:ilvl w:val="0"/>
          <w:numId w:val="1"/>
        </w:numPr>
        <w:rPr>
          <w:rFonts w:ascii="Arial" w:hAnsi="Arial" w:cs="Arial"/>
        </w:rPr>
      </w:pPr>
      <w:r w:rsidRPr="00B07B6F">
        <w:rPr>
          <w:rFonts w:ascii="Arial" w:hAnsi="Arial" w:cs="Arial"/>
        </w:rPr>
        <w:t xml:space="preserve">Be Proactive- You </w:t>
      </w:r>
      <w:proofErr w:type="gramStart"/>
      <w:r w:rsidRPr="00B07B6F">
        <w:rPr>
          <w:rFonts w:ascii="Arial" w:hAnsi="Arial" w:cs="Arial"/>
        </w:rPr>
        <w:t>are able to</w:t>
      </w:r>
      <w:proofErr w:type="gramEnd"/>
      <w:r w:rsidRPr="00B07B6F">
        <w:rPr>
          <w:rFonts w:ascii="Arial" w:hAnsi="Arial" w:cs="Arial"/>
        </w:rPr>
        <w:t xml:space="preserve"> care for these patients</w:t>
      </w:r>
    </w:p>
    <w:p w14:paraId="517F13A2" w14:textId="77777777" w:rsidR="002475C2" w:rsidRDefault="002475C2" w:rsidP="002475C2">
      <w:pPr>
        <w:pStyle w:val="ListParagraph"/>
        <w:numPr>
          <w:ilvl w:val="0"/>
          <w:numId w:val="1"/>
        </w:numPr>
        <w:rPr>
          <w:rFonts w:ascii="Arial" w:hAnsi="Arial" w:cs="Arial"/>
        </w:rPr>
      </w:pPr>
      <w:r>
        <w:rPr>
          <w:rFonts w:ascii="Arial" w:hAnsi="Arial" w:cs="Arial"/>
        </w:rPr>
        <w:t>Receive report from off going Non-ICU RN, then provide your Lead ICU RN with a quick mini-report of patients</w:t>
      </w:r>
    </w:p>
    <w:p w14:paraId="13211435" w14:textId="77777777" w:rsidR="002475C2" w:rsidRPr="002475C2" w:rsidRDefault="002475C2" w:rsidP="002475C2">
      <w:pPr>
        <w:pStyle w:val="ListParagraph"/>
        <w:numPr>
          <w:ilvl w:val="0"/>
          <w:numId w:val="1"/>
        </w:numPr>
        <w:rPr>
          <w:rFonts w:ascii="Arial" w:hAnsi="Arial" w:cs="Arial"/>
        </w:rPr>
      </w:pPr>
      <w:r>
        <w:rPr>
          <w:rFonts w:ascii="Arial" w:hAnsi="Arial" w:cs="Arial"/>
        </w:rPr>
        <w:t>Discuss a plan for the shift, based on assignment acuity, tasks, and experience/background of team members</w:t>
      </w:r>
    </w:p>
    <w:p w14:paraId="7710ED5F" w14:textId="77777777" w:rsidR="002475C2" w:rsidRDefault="002475C2" w:rsidP="002475C2">
      <w:pPr>
        <w:pStyle w:val="ListParagraph"/>
        <w:numPr>
          <w:ilvl w:val="0"/>
          <w:numId w:val="1"/>
        </w:numPr>
        <w:rPr>
          <w:rFonts w:ascii="Arial" w:hAnsi="Arial" w:cs="Arial"/>
        </w:rPr>
      </w:pPr>
      <w:r w:rsidRPr="00B07B6F">
        <w:rPr>
          <w:rFonts w:ascii="Arial" w:hAnsi="Arial" w:cs="Arial"/>
        </w:rPr>
        <w:t>Utilize ICU RN for any unfamiliar equipment or with patient concerns</w:t>
      </w:r>
    </w:p>
    <w:p w14:paraId="5F6F5796" w14:textId="0CEA300A" w:rsidR="002475C2" w:rsidRPr="00B07B6F" w:rsidRDefault="002475C2" w:rsidP="002475C2">
      <w:pPr>
        <w:pStyle w:val="ListParagraph"/>
        <w:numPr>
          <w:ilvl w:val="0"/>
          <w:numId w:val="1"/>
        </w:numPr>
        <w:rPr>
          <w:rFonts w:ascii="Arial" w:hAnsi="Arial" w:cs="Arial"/>
        </w:rPr>
      </w:pPr>
      <w:r>
        <w:rPr>
          <w:rFonts w:ascii="Arial" w:hAnsi="Arial" w:cs="Arial"/>
        </w:rPr>
        <w:t>*Medications outside of your scope or that you are unfamiliar with should be administered by ICU RN</w:t>
      </w:r>
    </w:p>
    <w:p w14:paraId="4D7FFBEB" w14:textId="5C498922" w:rsidR="002475C2" w:rsidRPr="00B07B6F" w:rsidRDefault="00AD2F66" w:rsidP="002475C2">
      <w:pPr>
        <w:pStyle w:val="ListParagraph"/>
        <w:numPr>
          <w:ilvl w:val="0"/>
          <w:numId w:val="1"/>
        </w:numPr>
        <w:rPr>
          <w:rFonts w:ascii="Arial" w:hAnsi="Arial" w:cs="Arial"/>
        </w:rPr>
      </w:pPr>
      <w:r w:rsidRPr="00FE0400">
        <w:rPr>
          <w:rFonts w:ascii="Arial" w:hAnsi="Arial" w:cs="Arial"/>
          <w:noProof/>
        </w:rPr>
        <mc:AlternateContent>
          <mc:Choice Requires="wps">
            <w:drawing>
              <wp:anchor distT="45720" distB="45720" distL="114300" distR="114300" simplePos="0" relativeHeight="251661312" behindDoc="0" locked="0" layoutInCell="1" allowOverlap="1" wp14:anchorId="60A813DD" wp14:editId="22394B06">
                <wp:simplePos x="0" y="0"/>
                <wp:positionH relativeFrom="column">
                  <wp:posOffset>5307330</wp:posOffset>
                </wp:positionH>
                <wp:positionV relativeFrom="paragraph">
                  <wp:posOffset>2295525</wp:posOffset>
                </wp:positionV>
                <wp:extent cx="93345" cy="45085"/>
                <wp:effectExtent l="0" t="0" r="2095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93345" cy="45085"/>
                        </a:xfrm>
                        <a:prstGeom prst="rect">
                          <a:avLst/>
                        </a:prstGeom>
                        <a:solidFill>
                          <a:srgbClr val="FFFFFF"/>
                        </a:solidFill>
                        <a:ln w="9525">
                          <a:solidFill>
                            <a:srgbClr val="000000"/>
                          </a:solidFill>
                          <a:miter lim="800000"/>
                          <a:headEnd/>
                          <a:tailEnd/>
                        </a:ln>
                      </wps:spPr>
                      <wps:txbx>
                        <w:txbxContent>
                          <w:p w14:paraId="29EAC260" w14:textId="768DCC5D" w:rsidR="00B11CD5" w:rsidRDefault="00B11C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813DD" id="_x0000_t202" coordsize="21600,21600" o:spt="202" path="m,l,21600r21600,l21600,xe">
                <v:stroke joinstyle="miter"/>
                <v:path gradientshapeok="t" o:connecttype="rect"/>
              </v:shapetype>
              <v:shape id="Text Box 2" o:spid="_x0000_s1026" type="#_x0000_t202" style="position:absolute;left:0;text-align:left;margin-left:417.9pt;margin-top:180.75pt;width:7.35pt;height:3.55pt;flip:x y;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">
                <v:textbox>
                  <w:txbxContent>
                    <w:p w14:paraId="29EAC260" w14:textId="768DCC5D" w:rsidR="00B11CD5" w:rsidRDefault="00B11CD5"/>
                  </w:txbxContent>
                </v:textbox>
                <w10:wrap type="square"/>
              </v:shape>
            </w:pict>
          </mc:Fallback>
        </mc:AlternateContent>
      </w:r>
      <w:r w:rsidR="002475C2" w:rsidRPr="00B07B6F">
        <w:rPr>
          <w:rFonts w:ascii="Arial" w:hAnsi="Arial" w:cs="Arial"/>
        </w:rPr>
        <w:t>Assist your fellow Non-ICU RNs when able</w:t>
      </w:r>
    </w:p>
    <w:p w14:paraId="41F04BD3" w14:textId="77777777" w:rsidR="00D96DAA" w:rsidRPr="00B07B6F" w:rsidRDefault="00D96DAA" w:rsidP="00D96DAA">
      <w:pPr>
        <w:sectPr w:rsidR="00D96DAA" w:rsidRPr="00B07B6F" w:rsidSect="00AF39F9">
          <w:type w:val="continuous"/>
          <w:pgSz w:w="12240" w:h="15840"/>
          <w:pgMar w:top="1440" w:right="1440" w:bottom="1440" w:left="1440" w:header="720" w:footer="720" w:gutter="0"/>
          <w:cols w:space="720"/>
          <w:docGrid w:linePitch="360"/>
        </w:sectPr>
      </w:pPr>
    </w:p>
    <w:p w14:paraId="39AB0AD6" w14:textId="3637430B" w:rsidR="00AD2F66" w:rsidRDefault="00FE0400" w:rsidP="00AD2F66">
      <w:pPr>
        <w:pStyle w:val="ListParagraph"/>
        <w:rPr>
          <w:rFonts w:ascii="Arial" w:hAnsi="Arial" w:cs="Arial"/>
        </w:rPr>
      </w:pPr>
      <w:r>
        <w:rPr>
          <w:rFonts w:ascii="Arial" w:hAnsi="Arial" w:cs="Arial"/>
        </w:rPr>
        <w:t xml:space="preserve"> </w:t>
      </w:r>
      <w:r w:rsidR="00AD2F66">
        <w:rPr>
          <w:noProof/>
        </w:rPr>
        <mc:AlternateContent>
          <mc:Choice Requires="wps">
            <w:drawing>
              <wp:anchor distT="45720" distB="45720" distL="114300" distR="114300" simplePos="0" relativeHeight="251663360" behindDoc="0" locked="0" layoutInCell="1" allowOverlap="1" wp14:anchorId="4E65DC26" wp14:editId="6415DFCA">
                <wp:simplePos x="0" y="0"/>
                <wp:positionH relativeFrom="margin">
                  <wp:posOffset>-393065</wp:posOffset>
                </wp:positionH>
                <wp:positionV relativeFrom="paragraph">
                  <wp:posOffset>762000</wp:posOffset>
                </wp:positionV>
                <wp:extent cx="6710680" cy="1677670"/>
                <wp:effectExtent l="0" t="0" r="13970" b="177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677670"/>
                        </a:xfrm>
                        <a:prstGeom prst="rect">
                          <a:avLst/>
                        </a:prstGeom>
                        <a:solidFill>
                          <a:srgbClr val="FFFFFF"/>
                        </a:solidFill>
                        <a:ln w="9525">
                          <a:solidFill>
                            <a:srgbClr val="000000"/>
                          </a:solidFill>
                          <a:miter lim="800000"/>
                          <a:headEnd/>
                          <a:tailEnd/>
                        </a:ln>
                      </wps:spPr>
                      <wps:txbx>
                        <w:txbxContent>
                          <w:p w14:paraId="34BB7ADE" w14:textId="77777777" w:rsidR="00AD2F66" w:rsidRDefault="00AD2F66" w:rsidP="00AD2F66">
                            <w:pPr>
                              <w:jc w:val="center"/>
                              <w:rPr>
                                <w:b/>
                              </w:rPr>
                            </w:pPr>
                            <w:r>
                              <w:rPr>
                                <w:b/>
                              </w:rPr>
                              <w:t>Unit Information</w:t>
                            </w:r>
                          </w:p>
                          <w:p w14:paraId="17656C85" w14:textId="77777777" w:rsidR="00AD2F66" w:rsidRDefault="00AD2F66" w:rsidP="00AD2F66">
                            <w:r>
                              <w:t>Phone #:</w:t>
                            </w:r>
                            <w:r>
                              <w:tab/>
                            </w:r>
                            <w:r>
                              <w:tab/>
                            </w:r>
                            <w:r>
                              <w:tab/>
                            </w:r>
                            <w:r>
                              <w:tab/>
                            </w:r>
                            <w:r>
                              <w:tab/>
                            </w:r>
                            <w:r>
                              <w:tab/>
                              <w:t>Nutrition Room Code:</w:t>
                            </w:r>
                          </w:p>
                          <w:p w14:paraId="2900E3F0" w14:textId="77777777" w:rsidR="00AD2F66" w:rsidRDefault="00AD2F66" w:rsidP="00AD2F66">
                            <w:r>
                              <w:t>Manager:</w:t>
                            </w:r>
                            <w:r>
                              <w:tab/>
                            </w:r>
                            <w:r>
                              <w:tab/>
                            </w:r>
                            <w:r>
                              <w:tab/>
                            </w:r>
                            <w:r>
                              <w:tab/>
                            </w:r>
                            <w:r>
                              <w:tab/>
                            </w:r>
                            <w:r>
                              <w:tab/>
                              <w:t>Equipment Room Code:</w:t>
                            </w:r>
                          </w:p>
                          <w:p w14:paraId="22353BD1" w14:textId="77777777" w:rsidR="00AD2F66" w:rsidRDefault="00AD2F66" w:rsidP="00AD2F66">
                            <w:r>
                              <w:t>Assistant Nurse Manager:</w:t>
                            </w:r>
                            <w:r>
                              <w:tab/>
                            </w:r>
                            <w:r>
                              <w:tab/>
                            </w:r>
                            <w:r>
                              <w:tab/>
                            </w:r>
                            <w:r>
                              <w:tab/>
                              <w:t>Break Room Code:</w:t>
                            </w:r>
                          </w:p>
                          <w:p w14:paraId="6F447B4B" w14:textId="77777777" w:rsidR="00AD2F66" w:rsidRDefault="00AD2F66" w:rsidP="00AD2F66">
                            <w:r>
                              <w:t>CNE:</w:t>
                            </w:r>
                            <w:r>
                              <w:tab/>
                            </w:r>
                            <w:r>
                              <w:tab/>
                            </w:r>
                            <w:r>
                              <w:tab/>
                            </w:r>
                            <w:r>
                              <w:tab/>
                            </w:r>
                            <w:r>
                              <w:tab/>
                            </w:r>
                            <w:r>
                              <w:tab/>
                            </w:r>
                            <w:r>
                              <w:tab/>
                              <w:t>Tube Station #:</w:t>
                            </w:r>
                          </w:p>
                          <w:p w14:paraId="313AD931" w14:textId="77777777" w:rsidR="00AD2F66" w:rsidRDefault="00AD2F66" w:rsidP="00AD2F66">
                            <w:r>
                              <w:t>Charge RN #:</w:t>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5DC26" id="Text Box 3" o:spid="_x0000_s1027" type="#_x0000_t202" style="position:absolute;left:0;text-align:left;margin-left:-30.95pt;margin-top:60pt;width:528.4pt;height:132.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">
                <v:textbox>
                  <w:txbxContent>
                    <w:p w14:paraId="34BB7ADE" w14:textId="77777777" w:rsidR="00AD2F66" w:rsidRDefault="00AD2F66" w:rsidP="00AD2F66">
                      <w:pPr>
                        <w:jc w:val="center"/>
                        <w:rPr>
                          <w:b/>
                        </w:rPr>
                      </w:pPr>
                      <w:r>
                        <w:rPr>
                          <w:b/>
                        </w:rPr>
                        <w:t>Unit Information</w:t>
                      </w:r>
                    </w:p>
                    <w:p w14:paraId="17656C85" w14:textId="77777777" w:rsidR="00AD2F66" w:rsidRDefault="00AD2F66" w:rsidP="00AD2F66">
                      <w:r>
                        <w:t>Phone #:</w:t>
                      </w:r>
                      <w:r>
                        <w:tab/>
                      </w:r>
                      <w:r>
                        <w:tab/>
                      </w:r>
                      <w:r>
                        <w:tab/>
                      </w:r>
                      <w:r>
                        <w:tab/>
                      </w:r>
                      <w:r>
                        <w:tab/>
                      </w:r>
                      <w:r>
                        <w:tab/>
                        <w:t>Nutrition Room Code:</w:t>
                      </w:r>
                    </w:p>
                    <w:p w14:paraId="2900E3F0" w14:textId="77777777" w:rsidR="00AD2F66" w:rsidRDefault="00AD2F66" w:rsidP="00AD2F66">
                      <w:r>
                        <w:t>Manager:</w:t>
                      </w:r>
                      <w:r>
                        <w:tab/>
                      </w:r>
                      <w:r>
                        <w:tab/>
                      </w:r>
                      <w:r>
                        <w:tab/>
                      </w:r>
                      <w:r>
                        <w:tab/>
                      </w:r>
                      <w:r>
                        <w:tab/>
                      </w:r>
                      <w:r>
                        <w:tab/>
                        <w:t>Equipment Room Code:</w:t>
                      </w:r>
                    </w:p>
                    <w:p w14:paraId="22353BD1" w14:textId="77777777" w:rsidR="00AD2F66" w:rsidRDefault="00AD2F66" w:rsidP="00AD2F66">
                      <w:r>
                        <w:t>Assistant Nurse Manager:</w:t>
                      </w:r>
                      <w:r>
                        <w:tab/>
                      </w:r>
                      <w:r>
                        <w:tab/>
                      </w:r>
                      <w:r>
                        <w:tab/>
                      </w:r>
                      <w:r>
                        <w:tab/>
                        <w:t>Break Room Code:</w:t>
                      </w:r>
                    </w:p>
                    <w:p w14:paraId="6F447B4B" w14:textId="77777777" w:rsidR="00AD2F66" w:rsidRDefault="00AD2F66" w:rsidP="00AD2F66">
                      <w:r>
                        <w:t>CNE:</w:t>
                      </w:r>
                      <w:r>
                        <w:tab/>
                      </w:r>
                      <w:r>
                        <w:tab/>
                      </w:r>
                      <w:r>
                        <w:tab/>
                      </w:r>
                      <w:r>
                        <w:tab/>
                      </w:r>
                      <w:r>
                        <w:tab/>
                      </w:r>
                      <w:r>
                        <w:tab/>
                      </w:r>
                      <w:r>
                        <w:tab/>
                        <w:t>Tube Station #:</w:t>
                      </w:r>
                    </w:p>
                    <w:p w14:paraId="313AD931" w14:textId="77777777" w:rsidR="00AD2F66" w:rsidRDefault="00AD2F66" w:rsidP="00AD2F66">
                      <w:r>
                        <w:t>Charge RN #:</w:t>
                      </w:r>
                      <w:r>
                        <w:tab/>
                      </w:r>
                      <w:r>
                        <w:tab/>
                      </w:r>
                      <w:r>
                        <w:tab/>
                      </w:r>
                      <w:r>
                        <w:tab/>
                      </w:r>
                      <w:r>
                        <w:tab/>
                      </w:r>
                    </w:p>
                  </w:txbxContent>
                </v:textbox>
                <w10:wrap type="square" anchorx="margin"/>
              </v:shape>
            </w:pict>
          </mc:Fallback>
        </mc:AlternateContent>
      </w:r>
    </w:p>
    <w:p w14:paraId="3A99B53F" w14:textId="71CB8C01" w:rsidR="007410CB" w:rsidRPr="00B07B6F" w:rsidRDefault="007410CB" w:rsidP="00AD2F66">
      <w:pPr>
        <w:pStyle w:val="ListParagraph"/>
        <w:rPr>
          <w:rFonts w:ascii="Arial" w:hAnsi="Arial" w:cs="Arial"/>
        </w:rPr>
      </w:pPr>
    </w:p>
    <w:sectPr w:rsidR="007410CB" w:rsidRPr="00B07B6F" w:rsidSect="00AF39F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5D90D" w14:textId="77777777" w:rsidR="001C6F7B" w:rsidRDefault="001C6F7B" w:rsidP="00C30B6A">
      <w:pPr>
        <w:spacing w:after="0" w:line="240" w:lineRule="auto"/>
      </w:pPr>
      <w:r>
        <w:separator/>
      </w:r>
    </w:p>
  </w:endnote>
  <w:endnote w:type="continuationSeparator" w:id="0">
    <w:p w14:paraId="6B47C6EF" w14:textId="77777777" w:rsidR="001C6F7B" w:rsidRDefault="001C6F7B" w:rsidP="00C3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CB1F" w14:textId="15F5ECF9" w:rsidR="00DE1ED5" w:rsidRPr="004B3A61" w:rsidRDefault="00E420AE" w:rsidP="00DE1ED5">
    <w:pPr>
      <w:pStyle w:val="Footer"/>
      <w:jc w:val="center"/>
      <w:rPr>
        <w:sz w:val="16"/>
        <w:szCs w:val="16"/>
      </w:rPr>
    </w:pPr>
    <w:r>
      <w:rPr>
        <w:noProof/>
      </w:rPr>
      <w:drawing>
        <wp:inline distT="0" distB="0" distL="0" distR="0" wp14:anchorId="499100FD" wp14:editId="5ADFBC41">
          <wp:extent cx="5391150" cy="647700"/>
          <wp:effectExtent l="0" t="0" r="0" b="0"/>
          <wp:docPr id="1" name="Picture 1" descr="Please note that the remaining required documentation items are related to patient safety. Nursing staff should use their clinical judgment as to the documentation needed for each patient for the head-to-toe assessment using the WDL forma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 note that the remaining required documentation items are related to patient safety. Nursing staff should use their clinical judgment as to the documentation needed for each patient for the head-to-toe assessment using the WDL format.&#10;&#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91150" cy="647700"/>
                  </a:xfrm>
                  <a:prstGeom prst="rect">
                    <a:avLst/>
                  </a:prstGeom>
                  <a:noFill/>
                  <a:ln>
                    <a:noFill/>
                  </a:ln>
                </pic:spPr>
              </pic:pic>
            </a:graphicData>
          </a:graphic>
        </wp:inline>
      </w:drawing>
    </w:r>
    <w:r w:rsidR="00DE1ED5" w:rsidRPr="004B3A61">
      <w:rPr>
        <w:sz w:val="16"/>
        <w:szCs w:val="16"/>
      </w:rPr>
      <w:t>4</w:t>
    </w:r>
  </w:p>
  <w:p w14:paraId="70E6248C" w14:textId="77777777" w:rsidR="00E420AE" w:rsidRDefault="00E420AE" w:rsidP="00E420AE">
    <w:pPr>
      <w:pStyle w:val="Footer"/>
      <w:jc w:val="center"/>
    </w:pPr>
  </w:p>
  <w:p w14:paraId="48150938" w14:textId="77777777" w:rsidR="00C30B6A" w:rsidRDefault="00C30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F7A4E" w14:textId="77777777" w:rsidR="0016442C" w:rsidRPr="004B3A61" w:rsidRDefault="0016442C" w:rsidP="00DE1ED5">
    <w:pPr>
      <w:pStyle w:val="Footer"/>
      <w:jc w:val="center"/>
      <w:rPr>
        <w:sz w:val="16"/>
        <w:szCs w:val="16"/>
      </w:rPr>
    </w:pPr>
    <w:r>
      <w:rPr>
        <w:noProof/>
      </w:rPr>
      <w:drawing>
        <wp:inline distT="0" distB="0" distL="0" distR="0" wp14:anchorId="19989AAD" wp14:editId="0E729D6B">
          <wp:extent cx="5391150" cy="647700"/>
          <wp:effectExtent l="0" t="0" r="0" b="0"/>
          <wp:docPr id="4" name="Picture 4" descr="Please note that the remaining required documentation items are related to patient safety. Nursing staff should use their clinical judgment as to the documentation needed for each patient for the head-to-toe assessment using the WDL forma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 note that the remaining required documentation items are related to patient safety. Nursing staff should use their clinical judgment as to the documentation needed for each patient for the head-to-toe assessment using the WDL format.&#10;&#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91150" cy="647700"/>
                  </a:xfrm>
                  <a:prstGeom prst="rect">
                    <a:avLst/>
                  </a:prstGeom>
                  <a:noFill/>
                  <a:ln>
                    <a:noFill/>
                  </a:ln>
                </pic:spPr>
              </pic:pic>
            </a:graphicData>
          </a:graphic>
        </wp:inline>
      </w:drawing>
    </w:r>
  </w:p>
  <w:p w14:paraId="17F3F1AF" w14:textId="77777777" w:rsidR="0016442C" w:rsidRDefault="0016442C" w:rsidP="00E420AE">
    <w:pPr>
      <w:pStyle w:val="Footer"/>
      <w:jc w:val="center"/>
    </w:pPr>
  </w:p>
  <w:p w14:paraId="048B76E8" w14:textId="77777777" w:rsidR="0016442C" w:rsidRDefault="00164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0DAFA" w14:textId="77777777" w:rsidR="001C6F7B" w:rsidRDefault="001C6F7B" w:rsidP="00C30B6A">
      <w:pPr>
        <w:spacing w:after="0" w:line="240" w:lineRule="auto"/>
      </w:pPr>
      <w:r>
        <w:separator/>
      </w:r>
    </w:p>
  </w:footnote>
  <w:footnote w:type="continuationSeparator" w:id="0">
    <w:p w14:paraId="3A138576" w14:textId="77777777" w:rsidR="001C6F7B" w:rsidRDefault="001C6F7B" w:rsidP="00C30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F26C" w14:textId="034D0170" w:rsidR="00B81FB9" w:rsidRDefault="0075651C">
    <w:pPr>
      <w:pStyle w:val="Header"/>
    </w:pPr>
    <w:r>
      <w:t>11.20.20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DF23" w14:textId="77777777" w:rsidR="0016442C" w:rsidRDefault="0016442C">
    <w:pPr>
      <w:pStyle w:val="Header"/>
    </w:pPr>
    <w:r>
      <w:t>11/19/2020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1021"/>
    <w:multiLevelType w:val="hybridMultilevel"/>
    <w:tmpl w:val="DD7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63C0E"/>
    <w:multiLevelType w:val="hybridMultilevel"/>
    <w:tmpl w:val="6B10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F24E77"/>
    <w:multiLevelType w:val="hybridMultilevel"/>
    <w:tmpl w:val="7D24588E"/>
    <w:lvl w:ilvl="0" w:tplc="A26A2D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36B"/>
    <w:rsid w:val="00077F02"/>
    <w:rsid w:val="001165A0"/>
    <w:rsid w:val="001271B8"/>
    <w:rsid w:val="0016442C"/>
    <w:rsid w:val="00191C7B"/>
    <w:rsid w:val="001C6F7B"/>
    <w:rsid w:val="002231C8"/>
    <w:rsid w:val="002475C2"/>
    <w:rsid w:val="00270C70"/>
    <w:rsid w:val="0028536B"/>
    <w:rsid w:val="00293E9B"/>
    <w:rsid w:val="002B3A60"/>
    <w:rsid w:val="0039306A"/>
    <w:rsid w:val="004130A9"/>
    <w:rsid w:val="00451F87"/>
    <w:rsid w:val="004C299E"/>
    <w:rsid w:val="004D4888"/>
    <w:rsid w:val="004E5085"/>
    <w:rsid w:val="004F450D"/>
    <w:rsid w:val="006638B2"/>
    <w:rsid w:val="00690738"/>
    <w:rsid w:val="00720E00"/>
    <w:rsid w:val="007410CB"/>
    <w:rsid w:val="0075651C"/>
    <w:rsid w:val="00873475"/>
    <w:rsid w:val="008D75B7"/>
    <w:rsid w:val="008F1B83"/>
    <w:rsid w:val="008F4302"/>
    <w:rsid w:val="0099678C"/>
    <w:rsid w:val="009C3C1C"/>
    <w:rsid w:val="009C3D0D"/>
    <w:rsid w:val="009F174E"/>
    <w:rsid w:val="00AC1B03"/>
    <w:rsid w:val="00AD2F66"/>
    <w:rsid w:val="00AF2C46"/>
    <w:rsid w:val="00AF39F9"/>
    <w:rsid w:val="00B07B6F"/>
    <w:rsid w:val="00B11CD5"/>
    <w:rsid w:val="00B81FB9"/>
    <w:rsid w:val="00BA7B52"/>
    <w:rsid w:val="00BC0DF4"/>
    <w:rsid w:val="00BC4E83"/>
    <w:rsid w:val="00C017A0"/>
    <w:rsid w:val="00C30B6A"/>
    <w:rsid w:val="00CE102D"/>
    <w:rsid w:val="00D96DAA"/>
    <w:rsid w:val="00DA0CA8"/>
    <w:rsid w:val="00DE1ED5"/>
    <w:rsid w:val="00E22516"/>
    <w:rsid w:val="00E420AE"/>
    <w:rsid w:val="00EF7CB8"/>
    <w:rsid w:val="00FE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D7BCC4"/>
  <w15:docId w15:val="{047B1574-68E8-430C-A448-90929958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0CB"/>
    <w:pPr>
      <w:ind w:left="720"/>
      <w:contextualSpacing/>
    </w:pPr>
  </w:style>
  <w:style w:type="paragraph" w:styleId="Header">
    <w:name w:val="header"/>
    <w:basedOn w:val="Normal"/>
    <w:link w:val="HeaderChar"/>
    <w:uiPriority w:val="99"/>
    <w:unhideWhenUsed/>
    <w:rsid w:val="00C3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B6A"/>
  </w:style>
  <w:style w:type="paragraph" w:styleId="Footer">
    <w:name w:val="footer"/>
    <w:basedOn w:val="Normal"/>
    <w:link w:val="FooterChar"/>
    <w:uiPriority w:val="99"/>
    <w:unhideWhenUsed/>
    <w:rsid w:val="00C3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B6A"/>
  </w:style>
  <w:style w:type="table" w:styleId="TableGrid">
    <w:name w:val="Table Grid"/>
    <w:basedOn w:val="TableNormal"/>
    <w:uiPriority w:val="39"/>
    <w:rsid w:val="009C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B83"/>
    <w:rPr>
      <w:rFonts w:ascii="Tahoma" w:hAnsi="Tahoma" w:cs="Tahoma"/>
      <w:sz w:val="16"/>
      <w:szCs w:val="16"/>
    </w:rPr>
  </w:style>
  <w:style w:type="paragraph" w:styleId="NoSpacing">
    <w:name w:val="No Spacing"/>
    <w:uiPriority w:val="1"/>
    <w:qFormat/>
    <w:rsid w:val="00AF3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29187">
      <w:bodyDiv w:val="1"/>
      <w:marLeft w:val="0"/>
      <w:marRight w:val="0"/>
      <w:marTop w:val="0"/>
      <w:marBottom w:val="0"/>
      <w:divBdr>
        <w:top w:val="none" w:sz="0" w:space="0" w:color="auto"/>
        <w:left w:val="none" w:sz="0" w:space="0" w:color="auto"/>
        <w:bottom w:val="none" w:sz="0" w:space="0" w:color="auto"/>
        <w:right w:val="none" w:sz="0" w:space="0" w:color="auto"/>
      </w:divBdr>
    </w:div>
    <w:div w:id="7663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cid:image001.png@01D60F39.C4F792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image001.png@01D60F39.C4F792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292D3465B4146A79CA9C726BB2690" ma:contentTypeVersion="4" ma:contentTypeDescription="Create a new document." ma:contentTypeScope="" ma:versionID="32d1201a89d37d558f8cbb8be0373978">
  <xsd:schema xmlns:xsd="http://www.w3.org/2001/XMLSchema" xmlns:xs="http://www.w3.org/2001/XMLSchema" xmlns:p="http://schemas.microsoft.com/office/2006/metadata/properties" xmlns:ns2="d5ea4078-c80e-4b34-b9c2-b2339c75ccad" targetNamespace="http://schemas.microsoft.com/office/2006/metadata/properties" ma:root="true" ma:fieldsID="48efcd03d77dbfd554c8134e7310a5c7" ns2:_="">
    <xsd:import namespace="d5ea4078-c80e-4b34-b9c2-b2339c75c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a4078-c80e-4b34-b9c2-b2339c75c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66D4A-CFDC-41FA-B0E4-208B039C5DAE}"/>
</file>

<file path=customXml/itemProps2.xml><?xml version="1.0" encoding="utf-8"?>
<ds:datastoreItem xmlns:ds="http://schemas.openxmlformats.org/officeDocument/2006/customXml" ds:itemID="{35B07740-51A3-4964-8198-2D2A682BD582}"/>
</file>

<file path=customXml/itemProps3.xml><?xml version="1.0" encoding="utf-8"?>
<ds:datastoreItem xmlns:ds="http://schemas.openxmlformats.org/officeDocument/2006/customXml" ds:itemID="{BDD93EA5-A43C-44C4-AADF-05C3942C5502}"/>
</file>

<file path=docProps/app.xml><?xml version="1.0" encoding="utf-8"?>
<Properties xmlns="http://schemas.openxmlformats.org/officeDocument/2006/extended-properties" xmlns:vt="http://schemas.openxmlformats.org/officeDocument/2006/docPropsVTypes">
  <Template>Normal</Template>
  <TotalTime>7</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Main Line Health System</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Viscanti, Christie</dc:creator>
  <cp:lastModifiedBy>Callahan, Amy Patricia</cp:lastModifiedBy>
  <cp:revision>2</cp:revision>
  <dcterms:created xsi:type="dcterms:W3CDTF">2020-11-20T15:11:00Z</dcterms:created>
  <dcterms:modified xsi:type="dcterms:W3CDTF">2020-11-20T15:11:00Z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0x010100EF4292D3465B4146A79CA9C726BB2690</vt:lpwstr>
  </property>
</Properties>
</file>